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32D0C" w14:textId="4174EF56" w:rsidR="00726742" w:rsidRDefault="00726742" w:rsidP="00D44A1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7D2021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1463DC" w:rsidRPr="001463DC">
        <w:rPr>
          <w:b/>
          <w:noProof/>
          <w:sz w:val="28"/>
          <w:szCs w:val="28"/>
        </w:rPr>
        <w:t>R3-213876</w:t>
      </w:r>
    </w:p>
    <w:p w14:paraId="5DA40544" w14:textId="46EEC923" w:rsidR="00726742" w:rsidRDefault="00726742" w:rsidP="00D44A1B">
      <w:pPr>
        <w:pStyle w:val="CRCoverPage"/>
        <w:outlineLvl w:val="0"/>
        <w:rPr>
          <w:b/>
          <w:noProof/>
          <w:sz w:val="24"/>
          <w:szCs w:val="28"/>
          <w:lang w:eastAsia="en-US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="00EA3DF8" w:rsidRPr="00EA3DF8">
        <w:rPr>
          <w:b/>
          <w:noProof/>
          <w:sz w:val="24"/>
          <w:szCs w:val="28"/>
        </w:rPr>
        <w:t>16th August – 26th August 2021</w:t>
      </w:r>
    </w:p>
    <w:bookmarkEnd w:id="1"/>
    <w:p w14:paraId="39551410" w14:textId="468DE1CB" w:rsidR="00BD4A56" w:rsidRPr="00BD4A56" w:rsidRDefault="00726742" w:rsidP="004D2CF6">
      <w:pPr>
        <w:pStyle w:val="3GPPHeader"/>
        <w:spacing w:after="60"/>
      </w:pPr>
      <w:r w:rsidRPr="00450EB2">
        <w:tab/>
      </w:r>
      <w:r w:rsidRPr="00450EB2">
        <w:tab/>
      </w:r>
    </w:p>
    <w:p w14:paraId="2553FDAC" w14:textId="77777777" w:rsidR="004D2CF6" w:rsidRPr="00450EB2" w:rsidRDefault="004D2CF6" w:rsidP="004D2CF6">
      <w:pPr>
        <w:pStyle w:val="3GPPHeader"/>
        <w:spacing w:after="60"/>
      </w:pPr>
    </w:p>
    <w:p w14:paraId="0FEF702C" w14:textId="0B41A4F1" w:rsidR="00726742" w:rsidRPr="00450EB2" w:rsidRDefault="00726742" w:rsidP="00D44A1B">
      <w:pPr>
        <w:pStyle w:val="3GPPHeader"/>
      </w:pPr>
      <w:r w:rsidRPr="00450EB2">
        <w:t>Agenda Item:</w:t>
      </w:r>
      <w:r w:rsidRPr="00450EB2">
        <w:tab/>
      </w:r>
      <w:r w:rsidR="00E160F0">
        <w:t>23</w:t>
      </w:r>
      <w:r>
        <w:t>.</w:t>
      </w:r>
      <w:r w:rsidR="00C25915">
        <w:t>2.</w:t>
      </w:r>
      <w:r w:rsidR="00063383">
        <w:t>2</w:t>
      </w:r>
    </w:p>
    <w:p w14:paraId="6FAF10F6" w14:textId="77777777" w:rsidR="00726742" w:rsidRPr="00450EB2" w:rsidRDefault="00726742" w:rsidP="00D44A1B">
      <w:pPr>
        <w:pStyle w:val="3GPPHeader"/>
      </w:pPr>
      <w:r w:rsidRPr="00450EB2">
        <w:t>Source:</w:t>
      </w:r>
      <w:r w:rsidRPr="00450EB2">
        <w:tab/>
        <w:t>Ericsson</w:t>
      </w:r>
    </w:p>
    <w:p w14:paraId="2A2AAA6D" w14:textId="505F1948" w:rsidR="00726742" w:rsidRPr="00AF095A" w:rsidRDefault="00726742" w:rsidP="00D44A1B">
      <w:pPr>
        <w:pStyle w:val="3GPPHeader"/>
        <w:ind w:left="1695" w:hanging="1695"/>
      </w:pPr>
      <w:r w:rsidRPr="00450EB2">
        <w:t>Title:</w:t>
      </w:r>
      <w:r w:rsidRPr="00450EB2">
        <w:tab/>
      </w:r>
      <w:r w:rsidR="0010265F">
        <w:t xml:space="preserve">Transport of UP data </w:t>
      </w:r>
      <w:r w:rsidR="006F4D79">
        <w:t>for LTE CP/UP split in E-UTRAN</w:t>
      </w:r>
    </w:p>
    <w:p w14:paraId="41D8D138" w14:textId="03A141A4" w:rsidR="00726742" w:rsidRPr="00450EB2" w:rsidRDefault="00726742" w:rsidP="00D44A1B">
      <w:pPr>
        <w:pStyle w:val="3GPPHeader"/>
      </w:pPr>
      <w:r w:rsidRPr="00450EB2">
        <w:t>Document for:</w:t>
      </w:r>
      <w:r w:rsidRPr="00450EB2">
        <w:tab/>
      </w:r>
      <w:r w:rsidR="00E3435A">
        <w:t>Discussion</w:t>
      </w:r>
      <w:r w:rsidR="005D7821">
        <w:t xml:space="preserve"> &amp;</w:t>
      </w:r>
      <w:r w:rsidR="00E3435A">
        <w:t xml:space="preserve"> Deci</w:t>
      </w:r>
      <w:r w:rsidR="00CE20B2">
        <w:t>sion</w:t>
      </w:r>
    </w:p>
    <w:p w14:paraId="35DF1EF8" w14:textId="77777777" w:rsidR="00726742" w:rsidRPr="00BB131F" w:rsidRDefault="00726742" w:rsidP="00D44A1B">
      <w:pPr>
        <w:pStyle w:val="Heading1"/>
        <w:ind w:left="0" w:firstLine="0"/>
      </w:pPr>
      <w:bookmarkStart w:id="2" w:name="_Hlk77866773"/>
      <w:r>
        <w:t>1</w:t>
      </w:r>
      <w:r>
        <w:tab/>
      </w:r>
      <w:r w:rsidRPr="00CE0424">
        <w:t>Introduction</w:t>
      </w:r>
    </w:p>
    <w:bookmarkEnd w:id="2"/>
    <w:p w14:paraId="4BB3F0D3" w14:textId="6B59BCF7" w:rsidR="00726742" w:rsidRDefault="00A24D3A" w:rsidP="00D44A1B">
      <w:pPr>
        <w:pStyle w:val="BodyText"/>
        <w:rPr>
          <w:rFonts w:ascii="Calibri" w:hAnsi="Calibri" w:cs="Calibri"/>
          <w:iCs/>
          <w:color w:val="00B050"/>
          <w:sz w:val="16"/>
          <w:szCs w:val="16"/>
          <w:lang w:eastAsia="en-US"/>
        </w:rPr>
      </w:pPr>
      <w:r>
        <w:rPr>
          <w:rFonts w:asciiTheme="minorHAnsi" w:hAnsiTheme="minorHAnsi"/>
          <w:lang w:val="en-GB" w:eastAsia="ja-JP"/>
        </w:rPr>
        <w:t xml:space="preserve">During RAN3#112-e, </w:t>
      </w:r>
      <w:r w:rsidR="00A82B5F">
        <w:rPr>
          <w:rFonts w:asciiTheme="minorHAnsi" w:hAnsiTheme="minorHAnsi"/>
          <w:lang w:val="en-GB" w:eastAsia="ja-JP"/>
        </w:rPr>
        <w:t xml:space="preserve">it was decided that TS 38.425 aka </w:t>
      </w:r>
      <w:r w:rsidR="0018787C">
        <w:rPr>
          <w:rFonts w:asciiTheme="minorHAnsi" w:hAnsiTheme="minorHAnsi"/>
          <w:lang w:val="en-GB" w:eastAsia="ja-JP"/>
        </w:rPr>
        <w:t xml:space="preserve">NR </w:t>
      </w:r>
      <w:r w:rsidR="00E4096A">
        <w:rPr>
          <w:rFonts w:asciiTheme="minorHAnsi" w:hAnsiTheme="minorHAnsi"/>
          <w:lang w:val="en-GB" w:eastAsia="ja-JP"/>
        </w:rPr>
        <w:t>u</w:t>
      </w:r>
      <w:r w:rsidR="0018787C">
        <w:rPr>
          <w:rFonts w:asciiTheme="minorHAnsi" w:hAnsiTheme="minorHAnsi"/>
          <w:lang w:val="en-GB" w:eastAsia="ja-JP"/>
        </w:rPr>
        <w:t xml:space="preserve">ser </w:t>
      </w:r>
      <w:r w:rsidR="00E4096A">
        <w:rPr>
          <w:rFonts w:asciiTheme="minorHAnsi" w:hAnsiTheme="minorHAnsi"/>
          <w:lang w:val="en-GB" w:eastAsia="ja-JP"/>
        </w:rPr>
        <w:t>p</w:t>
      </w:r>
      <w:r w:rsidR="0018787C">
        <w:rPr>
          <w:rFonts w:asciiTheme="minorHAnsi" w:hAnsiTheme="minorHAnsi"/>
          <w:lang w:val="en-GB" w:eastAsia="ja-JP"/>
        </w:rPr>
        <w:t xml:space="preserve">lane </w:t>
      </w:r>
      <w:r w:rsidR="00E4096A">
        <w:rPr>
          <w:rFonts w:asciiTheme="minorHAnsi" w:hAnsiTheme="minorHAnsi"/>
          <w:lang w:val="en-GB" w:eastAsia="ja-JP"/>
        </w:rPr>
        <w:t>p</w:t>
      </w:r>
      <w:r w:rsidR="00426F2A">
        <w:rPr>
          <w:rFonts w:asciiTheme="minorHAnsi" w:hAnsiTheme="minorHAnsi"/>
          <w:lang w:val="en-GB" w:eastAsia="ja-JP"/>
        </w:rPr>
        <w:t xml:space="preserve">rotocol </w:t>
      </w:r>
      <w:r w:rsidR="0018787C">
        <w:rPr>
          <w:rFonts w:asciiTheme="minorHAnsi" w:hAnsiTheme="minorHAnsi"/>
          <w:lang w:val="en-GB" w:eastAsia="ja-JP"/>
        </w:rPr>
        <w:t xml:space="preserve">will be </w:t>
      </w:r>
      <w:r w:rsidR="0011584A">
        <w:rPr>
          <w:rFonts w:asciiTheme="minorHAnsi" w:hAnsiTheme="minorHAnsi"/>
          <w:lang w:val="en-GB" w:eastAsia="ja-JP"/>
        </w:rPr>
        <w:t xml:space="preserve">used to transport UP </w:t>
      </w:r>
      <w:r w:rsidR="00612485">
        <w:rPr>
          <w:rFonts w:asciiTheme="minorHAnsi" w:hAnsiTheme="minorHAnsi"/>
          <w:lang w:val="en-GB" w:eastAsia="ja-JP"/>
        </w:rPr>
        <w:t xml:space="preserve">data </w:t>
      </w:r>
      <w:r w:rsidR="006B728C">
        <w:rPr>
          <w:rFonts w:asciiTheme="minorHAnsi" w:hAnsiTheme="minorHAnsi"/>
          <w:lang w:val="en-GB" w:eastAsia="ja-JP"/>
        </w:rPr>
        <w:t>between eNB-CP and eNB-UP deployed in E-UTRAN.</w:t>
      </w:r>
      <w:r w:rsidR="0010265F">
        <w:rPr>
          <w:rFonts w:asciiTheme="minorHAnsi" w:hAnsiTheme="minorHAnsi"/>
          <w:lang w:val="en-GB" w:eastAsia="ja-JP"/>
        </w:rPr>
        <w:t xml:space="preserve"> </w:t>
      </w:r>
      <w:r w:rsidR="00726742" w:rsidRPr="00972FF3">
        <w:rPr>
          <w:rFonts w:asciiTheme="minorHAnsi" w:hAnsiTheme="minorHAnsi"/>
          <w:lang w:val="en-GB" w:eastAsia="ja-JP"/>
        </w:rPr>
        <w:t xml:space="preserve">This </w:t>
      </w:r>
      <w:r w:rsidR="00726742">
        <w:rPr>
          <w:rFonts w:asciiTheme="minorHAnsi" w:hAnsiTheme="minorHAnsi"/>
          <w:lang w:val="en-GB" w:eastAsia="ja-JP"/>
        </w:rPr>
        <w:t>contribution</w:t>
      </w:r>
      <w:r w:rsidR="00726742" w:rsidRPr="00972FF3">
        <w:rPr>
          <w:rFonts w:asciiTheme="minorHAnsi" w:hAnsiTheme="minorHAnsi"/>
          <w:lang w:val="en-GB" w:eastAsia="ja-JP"/>
        </w:rPr>
        <w:t xml:space="preserve"> </w:t>
      </w:r>
      <w:r w:rsidR="00CB6B1A">
        <w:rPr>
          <w:rFonts w:asciiTheme="minorHAnsi" w:hAnsiTheme="minorHAnsi"/>
          <w:lang w:val="en-GB" w:eastAsia="ja-JP"/>
        </w:rPr>
        <w:t>is</w:t>
      </w:r>
      <w:r w:rsidR="00FF648B">
        <w:rPr>
          <w:rFonts w:asciiTheme="minorHAnsi" w:hAnsiTheme="minorHAnsi"/>
          <w:lang w:val="en-GB" w:eastAsia="ja-JP"/>
        </w:rPr>
        <w:t xml:space="preserve"> </w:t>
      </w:r>
      <w:r w:rsidR="00220875">
        <w:rPr>
          <w:rFonts w:asciiTheme="minorHAnsi" w:hAnsiTheme="minorHAnsi"/>
          <w:lang w:val="en-GB" w:eastAsia="ja-JP"/>
        </w:rPr>
        <w:t>aiming</w:t>
      </w:r>
      <w:r w:rsidR="005C781F">
        <w:rPr>
          <w:rFonts w:asciiTheme="minorHAnsi" w:hAnsiTheme="minorHAnsi"/>
          <w:lang w:val="en-GB" w:eastAsia="ja-JP"/>
        </w:rPr>
        <w:t xml:space="preserve"> to </w:t>
      </w:r>
      <w:r w:rsidR="00C56B02">
        <w:rPr>
          <w:rFonts w:asciiTheme="minorHAnsi" w:hAnsiTheme="minorHAnsi"/>
          <w:lang w:val="en-GB" w:eastAsia="ja-JP"/>
        </w:rPr>
        <w:t xml:space="preserve">discuss </w:t>
      </w:r>
      <w:r w:rsidR="00DA73B2">
        <w:rPr>
          <w:rFonts w:asciiTheme="minorHAnsi" w:hAnsiTheme="minorHAnsi"/>
          <w:lang w:val="en-GB" w:eastAsia="ja-JP"/>
        </w:rPr>
        <w:t>extending</w:t>
      </w:r>
      <w:r w:rsidR="00366157" w:rsidRPr="00366157">
        <w:rPr>
          <w:rFonts w:asciiTheme="minorHAnsi" w:hAnsiTheme="minorHAnsi"/>
          <w:lang w:val="en-GB" w:eastAsia="ja-JP"/>
        </w:rPr>
        <w:t xml:space="preserve"> the NR user plane specification to in</w:t>
      </w:r>
      <w:r w:rsidR="005F5991">
        <w:rPr>
          <w:rFonts w:asciiTheme="minorHAnsi" w:hAnsiTheme="minorHAnsi"/>
          <w:lang w:val="en-GB" w:eastAsia="ja-JP"/>
        </w:rPr>
        <w:t>cl</w:t>
      </w:r>
      <w:r w:rsidR="00366157" w:rsidRPr="00366157">
        <w:rPr>
          <w:rFonts w:asciiTheme="minorHAnsi" w:hAnsiTheme="minorHAnsi"/>
          <w:lang w:val="en-GB" w:eastAsia="ja-JP"/>
        </w:rPr>
        <w:t xml:space="preserve">ude </w:t>
      </w:r>
      <w:r w:rsidR="00DA73B2">
        <w:rPr>
          <w:rFonts w:asciiTheme="minorHAnsi" w:hAnsiTheme="minorHAnsi"/>
          <w:lang w:val="en-GB" w:eastAsia="ja-JP"/>
        </w:rPr>
        <w:t xml:space="preserve">not </w:t>
      </w:r>
      <w:r w:rsidR="00366157" w:rsidRPr="00366157">
        <w:rPr>
          <w:rFonts w:asciiTheme="minorHAnsi" w:hAnsiTheme="minorHAnsi"/>
          <w:lang w:val="en-GB" w:eastAsia="ja-JP"/>
        </w:rPr>
        <w:t xml:space="preserve">only user </w:t>
      </w:r>
      <w:r w:rsidR="007C44C2">
        <w:rPr>
          <w:rFonts w:asciiTheme="minorHAnsi" w:hAnsiTheme="minorHAnsi"/>
          <w:lang w:val="en-GB" w:eastAsia="ja-JP"/>
        </w:rPr>
        <w:t xml:space="preserve">plane </w:t>
      </w:r>
      <w:r w:rsidR="00366157" w:rsidRPr="00366157">
        <w:rPr>
          <w:rFonts w:asciiTheme="minorHAnsi" w:hAnsiTheme="minorHAnsi"/>
          <w:lang w:val="en-GB" w:eastAsia="ja-JP"/>
        </w:rPr>
        <w:t xml:space="preserve">data packets transferred from the node hosting </w:t>
      </w:r>
      <w:r w:rsidR="00BC787F">
        <w:rPr>
          <w:rFonts w:asciiTheme="minorHAnsi" w:hAnsiTheme="minorHAnsi"/>
          <w:lang w:val="en-GB" w:eastAsia="ja-JP"/>
        </w:rPr>
        <w:t>the</w:t>
      </w:r>
      <w:r w:rsidR="00366157" w:rsidRPr="00366157">
        <w:rPr>
          <w:rFonts w:asciiTheme="minorHAnsi" w:hAnsiTheme="minorHAnsi"/>
          <w:lang w:val="en-GB" w:eastAsia="ja-JP"/>
        </w:rPr>
        <w:t xml:space="preserve"> NR PDCP to the corresponding node but also user </w:t>
      </w:r>
      <w:r w:rsidR="007C44C2">
        <w:rPr>
          <w:rFonts w:asciiTheme="minorHAnsi" w:hAnsiTheme="minorHAnsi"/>
          <w:lang w:val="en-GB" w:eastAsia="ja-JP"/>
        </w:rPr>
        <w:t xml:space="preserve">plane </w:t>
      </w:r>
      <w:r w:rsidR="00366157" w:rsidRPr="00366157">
        <w:rPr>
          <w:rFonts w:asciiTheme="minorHAnsi" w:hAnsiTheme="minorHAnsi"/>
          <w:lang w:val="en-GB" w:eastAsia="ja-JP"/>
        </w:rPr>
        <w:t>data packets transferred from a node hosting a</w:t>
      </w:r>
      <w:r w:rsidR="00404C73">
        <w:rPr>
          <w:rFonts w:asciiTheme="minorHAnsi" w:hAnsiTheme="minorHAnsi"/>
          <w:lang w:val="en-GB" w:eastAsia="ja-JP"/>
        </w:rPr>
        <w:t>n</w:t>
      </w:r>
      <w:r w:rsidR="00366157" w:rsidRPr="00366157">
        <w:rPr>
          <w:rFonts w:asciiTheme="minorHAnsi" w:hAnsiTheme="minorHAnsi"/>
          <w:lang w:val="en-GB" w:eastAsia="ja-JP"/>
        </w:rPr>
        <w:t xml:space="preserve"> </w:t>
      </w:r>
      <w:r w:rsidR="006076A6">
        <w:rPr>
          <w:rFonts w:asciiTheme="minorHAnsi" w:hAnsiTheme="minorHAnsi"/>
          <w:lang w:val="en-GB" w:eastAsia="ja-JP"/>
        </w:rPr>
        <w:t>E-UTRA</w:t>
      </w:r>
      <w:r w:rsidR="006076A6" w:rsidRPr="00366157">
        <w:rPr>
          <w:rFonts w:asciiTheme="minorHAnsi" w:hAnsiTheme="minorHAnsi"/>
          <w:lang w:val="en-GB" w:eastAsia="ja-JP"/>
        </w:rPr>
        <w:t xml:space="preserve"> </w:t>
      </w:r>
      <w:r w:rsidR="00366157" w:rsidRPr="00366157">
        <w:rPr>
          <w:rFonts w:asciiTheme="minorHAnsi" w:hAnsiTheme="minorHAnsi"/>
          <w:lang w:val="en-GB" w:eastAsia="ja-JP"/>
        </w:rPr>
        <w:t>P</w:t>
      </w:r>
      <w:r w:rsidR="00404C73">
        <w:rPr>
          <w:rFonts w:asciiTheme="minorHAnsi" w:hAnsiTheme="minorHAnsi"/>
          <w:lang w:val="en-GB" w:eastAsia="ja-JP"/>
        </w:rPr>
        <w:t>DCP.</w:t>
      </w:r>
    </w:p>
    <w:p w14:paraId="512ABB99" w14:textId="2E9DD413" w:rsidR="00726742" w:rsidRDefault="00726742" w:rsidP="005C3DEF">
      <w:pPr>
        <w:pStyle w:val="Heading1"/>
        <w:ind w:left="0" w:firstLine="0"/>
      </w:pPr>
      <w:bookmarkStart w:id="3" w:name="_Hlk77866817"/>
      <w:r>
        <w:t>2</w:t>
      </w:r>
      <w:r>
        <w:tab/>
      </w:r>
      <w:r w:rsidRPr="005C3DEF">
        <w:t>Discussion</w:t>
      </w:r>
    </w:p>
    <w:p w14:paraId="017EEE1F" w14:textId="391E9EEB" w:rsidR="00D63A37" w:rsidRDefault="00DC0121" w:rsidP="00D63A37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>
        <w:rPr>
          <w:lang w:val="en-GB" w:eastAsia="ja-JP"/>
        </w:rPr>
        <w:t>During the previous RAN3#112 meeting it has been decided to:</w:t>
      </w:r>
    </w:p>
    <w:p w14:paraId="3D6A3584" w14:textId="7029751E" w:rsidR="00D63A37" w:rsidRPr="00DE2FD6" w:rsidRDefault="00D63A37" w:rsidP="00D63A37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DE2FD6">
        <w:rPr>
          <w:rFonts w:ascii="Calibri" w:hAnsi="Calibri" w:cs="Calibri"/>
          <w:b/>
          <w:bCs/>
          <w:color w:val="00B050"/>
          <w:sz w:val="18"/>
          <w:szCs w:val="24"/>
        </w:rPr>
        <w:t>Use TS 38.425 as the UP specification for LTE CP-UP split in E-UTRAN.</w:t>
      </w:r>
    </w:p>
    <w:p w14:paraId="562FEAAC" w14:textId="0F6F58CC" w:rsidR="00843225" w:rsidRPr="001D51E9" w:rsidRDefault="00843225" w:rsidP="001D51E9">
      <w:pPr>
        <w:pStyle w:val="BodyText"/>
        <w:rPr>
          <w:rFonts w:ascii="Calibri" w:hAnsi="Calibri" w:cs="Calibri"/>
          <w:iCs/>
          <w:color w:val="00B050"/>
          <w:sz w:val="16"/>
          <w:szCs w:val="16"/>
          <w:lang w:eastAsia="en-US"/>
        </w:rPr>
      </w:pPr>
      <w:r>
        <w:rPr>
          <w:rFonts w:ascii="Calibri" w:hAnsi="Calibri" w:cs="Calibri"/>
          <w:color w:val="000000"/>
          <w:szCs w:val="32"/>
        </w:rPr>
        <w:t xml:space="preserve">In order to enable </w:t>
      </w:r>
      <w:r w:rsidR="00BC000F">
        <w:rPr>
          <w:rFonts w:ascii="Calibri" w:hAnsi="Calibri" w:cs="Calibri"/>
          <w:color w:val="000000"/>
          <w:szCs w:val="32"/>
        </w:rPr>
        <w:t>us</w:t>
      </w:r>
      <w:r w:rsidR="00FC5A33">
        <w:rPr>
          <w:rFonts w:ascii="Calibri" w:hAnsi="Calibri" w:cs="Calibri"/>
          <w:color w:val="000000"/>
          <w:szCs w:val="32"/>
        </w:rPr>
        <w:t>e</w:t>
      </w:r>
      <w:r w:rsidR="00BC000F">
        <w:rPr>
          <w:rFonts w:ascii="Calibri" w:hAnsi="Calibri" w:cs="Calibri"/>
          <w:color w:val="000000"/>
          <w:szCs w:val="32"/>
        </w:rPr>
        <w:t xml:space="preserve"> of the NR user plane specification </w:t>
      </w:r>
      <w:r w:rsidR="002E7A25">
        <w:rPr>
          <w:rFonts w:ascii="Calibri" w:hAnsi="Calibri" w:cs="Calibri"/>
          <w:color w:val="000000"/>
          <w:szCs w:val="32"/>
        </w:rPr>
        <w:t>for LTE CP-UP split in E-UTRAN</w:t>
      </w:r>
      <w:r w:rsidR="00427A39">
        <w:rPr>
          <w:rFonts w:ascii="Calibri" w:hAnsi="Calibri" w:cs="Calibri"/>
          <w:color w:val="000000"/>
          <w:szCs w:val="32"/>
        </w:rPr>
        <w:t xml:space="preserve"> when the User Plane entity is hosting E-UTRA PDCP</w:t>
      </w:r>
      <w:r w:rsidR="0035156D">
        <w:rPr>
          <w:rFonts w:ascii="Calibri" w:hAnsi="Calibri" w:cs="Calibri"/>
          <w:color w:val="000000"/>
          <w:szCs w:val="32"/>
        </w:rPr>
        <w:t>,</w:t>
      </w:r>
      <w:r w:rsidR="002E7A25">
        <w:rPr>
          <w:rFonts w:ascii="Calibri" w:hAnsi="Calibri" w:cs="Calibri"/>
          <w:color w:val="000000"/>
          <w:szCs w:val="32"/>
        </w:rPr>
        <w:t xml:space="preserve"> updates of the TS</w:t>
      </w:r>
      <w:r w:rsidR="00710051">
        <w:rPr>
          <w:rFonts w:ascii="Calibri" w:hAnsi="Calibri" w:cs="Calibri"/>
          <w:color w:val="000000"/>
          <w:szCs w:val="32"/>
        </w:rPr>
        <w:t xml:space="preserve"> </w:t>
      </w:r>
      <w:r w:rsidR="002E7A25">
        <w:rPr>
          <w:rFonts w:ascii="Calibri" w:hAnsi="Calibri" w:cs="Calibri"/>
          <w:color w:val="000000"/>
          <w:szCs w:val="32"/>
        </w:rPr>
        <w:t>3</w:t>
      </w:r>
      <w:r w:rsidR="00D20FB8">
        <w:rPr>
          <w:rFonts w:ascii="Calibri" w:hAnsi="Calibri" w:cs="Calibri"/>
          <w:color w:val="000000"/>
          <w:szCs w:val="32"/>
        </w:rPr>
        <w:t>8.425 would be needed so that</w:t>
      </w:r>
      <w:r w:rsidR="002613AB">
        <w:rPr>
          <w:rFonts w:ascii="Calibri" w:hAnsi="Calibri" w:cs="Calibri"/>
          <w:color w:val="000000"/>
          <w:szCs w:val="32"/>
        </w:rPr>
        <w:t xml:space="preserve"> </w:t>
      </w:r>
      <w:r w:rsidR="002613AB">
        <w:rPr>
          <w:rFonts w:asciiTheme="minorHAnsi" w:hAnsiTheme="minorHAnsi"/>
          <w:lang w:val="en-GB" w:eastAsia="ja-JP"/>
        </w:rPr>
        <w:t xml:space="preserve">not </w:t>
      </w:r>
      <w:r w:rsidR="002613AB" w:rsidRPr="00366157">
        <w:rPr>
          <w:rFonts w:asciiTheme="minorHAnsi" w:hAnsiTheme="minorHAnsi"/>
          <w:lang w:val="en-GB" w:eastAsia="ja-JP"/>
        </w:rPr>
        <w:t>only user data packets transferred from the node hosting a NR PDCP to the corresponding node</w:t>
      </w:r>
      <w:r w:rsidR="002613AB">
        <w:rPr>
          <w:rFonts w:asciiTheme="minorHAnsi" w:hAnsiTheme="minorHAnsi"/>
          <w:lang w:val="en-GB" w:eastAsia="ja-JP"/>
        </w:rPr>
        <w:t xml:space="preserve"> are considered</w:t>
      </w:r>
      <w:r w:rsidR="002613AB" w:rsidRPr="00366157">
        <w:rPr>
          <w:rFonts w:asciiTheme="minorHAnsi" w:hAnsiTheme="minorHAnsi"/>
          <w:lang w:val="en-GB" w:eastAsia="ja-JP"/>
        </w:rPr>
        <w:t xml:space="preserve"> </w:t>
      </w:r>
      <w:r w:rsidR="00530AC0">
        <w:rPr>
          <w:rFonts w:asciiTheme="minorHAnsi" w:hAnsiTheme="minorHAnsi"/>
          <w:lang w:val="en-GB" w:eastAsia="ja-JP"/>
        </w:rPr>
        <w:t xml:space="preserve">but </w:t>
      </w:r>
      <w:r w:rsidR="00F42F05">
        <w:rPr>
          <w:rFonts w:asciiTheme="minorHAnsi" w:hAnsiTheme="minorHAnsi"/>
          <w:lang w:val="en-GB" w:eastAsia="ja-JP"/>
        </w:rPr>
        <w:t>al</w:t>
      </w:r>
      <w:r w:rsidR="008B29F6">
        <w:rPr>
          <w:rFonts w:asciiTheme="minorHAnsi" w:hAnsiTheme="minorHAnsi"/>
          <w:lang w:val="en-GB" w:eastAsia="ja-JP"/>
        </w:rPr>
        <w:t xml:space="preserve">so </w:t>
      </w:r>
      <w:r w:rsidR="00974E4A">
        <w:rPr>
          <w:rFonts w:asciiTheme="minorHAnsi" w:hAnsiTheme="minorHAnsi"/>
          <w:lang w:val="en-GB" w:eastAsia="ja-JP"/>
        </w:rPr>
        <w:t xml:space="preserve">E-UTRA </w:t>
      </w:r>
      <w:r w:rsidR="00530AC0">
        <w:rPr>
          <w:rFonts w:asciiTheme="minorHAnsi" w:hAnsiTheme="minorHAnsi"/>
          <w:lang w:val="en-GB" w:eastAsia="ja-JP"/>
        </w:rPr>
        <w:t>PDCP</w:t>
      </w:r>
      <w:r w:rsidR="003C5B5E">
        <w:rPr>
          <w:rFonts w:asciiTheme="minorHAnsi" w:hAnsiTheme="minorHAnsi"/>
          <w:lang w:val="en-GB" w:eastAsia="ja-JP"/>
        </w:rPr>
        <w:t xml:space="preserve"> PDUs are also covered</w:t>
      </w:r>
      <w:r w:rsidR="00F327AB">
        <w:rPr>
          <w:rFonts w:asciiTheme="minorHAnsi" w:hAnsiTheme="minorHAnsi"/>
          <w:lang w:val="en-GB" w:eastAsia="ja-JP"/>
        </w:rPr>
        <w:t>.</w:t>
      </w:r>
    </w:p>
    <w:p w14:paraId="1ABA5D60" w14:textId="611E6DEC" w:rsidR="009971EA" w:rsidRDefault="00812E36" w:rsidP="00D7220D">
      <w:pPr>
        <w:widowControl w:val="0"/>
        <w:rPr>
          <w:rFonts w:ascii="Calibri" w:hAnsi="Calibri" w:cs="Calibri"/>
          <w:color w:val="000000"/>
          <w:szCs w:val="32"/>
        </w:rPr>
      </w:pPr>
      <w:r>
        <w:rPr>
          <w:rFonts w:ascii="Calibri" w:hAnsi="Calibri" w:cs="Calibri"/>
          <w:color w:val="000000"/>
          <w:szCs w:val="32"/>
        </w:rPr>
        <w:t xml:space="preserve">We propose to </w:t>
      </w:r>
      <w:r w:rsidR="00BA123B">
        <w:rPr>
          <w:rFonts w:ascii="Calibri" w:hAnsi="Calibri" w:cs="Calibri"/>
          <w:color w:val="000000"/>
          <w:szCs w:val="32"/>
        </w:rPr>
        <w:t xml:space="preserve">start with </w:t>
      </w:r>
      <w:r w:rsidR="007A3D7A">
        <w:rPr>
          <w:rFonts w:ascii="Calibri" w:hAnsi="Calibri" w:cs="Calibri"/>
          <w:color w:val="000000"/>
          <w:szCs w:val="32"/>
        </w:rPr>
        <w:t xml:space="preserve">a simple and </w:t>
      </w:r>
      <w:r w:rsidR="00F44AA1" w:rsidRPr="00F44AA1">
        <w:rPr>
          <w:rFonts w:ascii="Calibri" w:hAnsi="Calibri" w:cs="Calibri"/>
          <w:color w:val="000000"/>
          <w:szCs w:val="32"/>
        </w:rPr>
        <w:t xml:space="preserve">smooth </w:t>
      </w:r>
      <w:r w:rsidR="007A3D7A">
        <w:rPr>
          <w:rFonts w:ascii="Calibri" w:hAnsi="Calibri" w:cs="Calibri"/>
          <w:color w:val="000000"/>
          <w:szCs w:val="32"/>
        </w:rPr>
        <w:t>update of the</w:t>
      </w:r>
      <w:r w:rsidR="00D208DC">
        <w:rPr>
          <w:rFonts w:ascii="Calibri" w:hAnsi="Calibri" w:cs="Calibri"/>
          <w:color w:val="000000"/>
          <w:szCs w:val="32"/>
        </w:rPr>
        <w:t xml:space="preserve"> existing functionalit</w:t>
      </w:r>
      <w:r w:rsidR="00BA123B">
        <w:rPr>
          <w:rFonts w:ascii="Calibri" w:hAnsi="Calibri" w:cs="Calibri"/>
          <w:color w:val="000000"/>
          <w:szCs w:val="32"/>
        </w:rPr>
        <w:t>ies</w:t>
      </w:r>
      <w:r w:rsidR="00F44AA1" w:rsidRPr="00F44AA1">
        <w:rPr>
          <w:rFonts w:ascii="Calibri" w:hAnsi="Calibri" w:cs="Calibri"/>
          <w:color w:val="000000"/>
          <w:szCs w:val="32"/>
        </w:rPr>
        <w:t xml:space="preserve"> </w:t>
      </w:r>
      <w:r w:rsidR="00D208DC">
        <w:rPr>
          <w:rFonts w:ascii="Calibri" w:hAnsi="Calibri" w:cs="Calibri"/>
          <w:color w:val="000000"/>
          <w:szCs w:val="32"/>
        </w:rPr>
        <w:t>by bringing</w:t>
      </w:r>
      <w:r w:rsidR="00F44AA1" w:rsidRPr="00F44AA1">
        <w:rPr>
          <w:rFonts w:ascii="Calibri" w:hAnsi="Calibri" w:cs="Calibri"/>
          <w:color w:val="000000"/>
          <w:szCs w:val="32"/>
        </w:rPr>
        <w:t xml:space="preserve"> to </w:t>
      </w:r>
      <w:r w:rsidR="00D208DC">
        <w:rPr>
          <w:rFonts w:ascii="Calibri" w:hAnsi="Calibri" w:cs="Calibri"/>
          <w:color w:val="000000"/>
          <w:szCs w:val="32"/>
        </w:rPr>
        <w:t>TS</w:t>
      </w:r>
      <w:r w:rsidR="00C51451">
        <w:rPr>
          <w:rFonts w:ascii="Calibri" w:hAnsi="Calibri" w:cs="Calibri"/>
          <w:color w:val="000000"/>
          <w:szCs w:val="32"/>
        </w:rPr>
        <w:t xml:space="preserve"> </w:t>
      </w:r>
      <w:r w:rsidR="00F44AA1" w:rsidRPr="00F44AA1">
        <w:rPr>
          <w:rFonts w:ascii="Calibri" w:hAnsi="Calibri" w:cs="Calibri"/>
          <w:color w:val="000000"/>
          <w:szCs w:val="32"/>
        </w:rPr>
        <w:t xml:space="preserve">38.425 elements that </w:t>
      </w:r>
      <w:r w:rsidR="00566197">
        <w:rPr>
          <w:rFonts w:ascii="Calibri" w:hAnsi="Calibri" w:cs="Calibri"/>
          <w:color w:val="000000"/>
          <w:szCs w:val="32"/>
        </w:rPr>
        <w:t>are</w:t>
      </w:r>
      <w:r w:rsidR="00F44AA1" w:rsidRPr="00F44AA1">
        <w:rPr>
          <w:rFonts w:ascii="Calibri" w:hAnsi="Calibri" w:cs="Calibri"/>
          <w:color w:val="000000"/>
          <w:szCs w:val="32"/>
        </w:rPr>
        <w:t xml:space="preserve"> already present in </w:t>
      </w:r>
      <w:r w:rsidR="00566197">
        <w:rPr>
          <w:rFonts w:ascii="Calibri" w:hAnsi="Calibri" w:cs="Calibri"/>
          <w:color w:val="000000"/>
          <w:szCs w:val="32"/>
        </w:rPr>
        <w:t>TS</w:t>
      </w:r>
      <w:r w:rsidR="00C51451">
        <w:rPr>
          <w:rFonts w:ascii="Calibri" w:hAnsi="Calibri" w:cs="Calibri"/>
          <w:color w:val="000000"/>
          <w:szCs w:val="32"/>
        </w:rPr>
        <w:t xml:space="preserve"> </w:t>
      </w:r>
      <w:r w:rsidR="00F44AA1" w:rsidRPr="00F44AA1">
        <w:rPr>
          <w:rFonts w:ascii="Calibri" w:hAnsi="Calibri" w:cs="Calibri"/>
          <w:color w:val="000000"/>
          <w:szCs w:val="32"/>
        </w:rPr>
        <w:t xml:space="preserve">36.425. </w:t>
      </w:r>
    </w:p>
    <w:p w14:paraId="76DFFAAE" w14:textId="6E1B8A05" w:rsidR="009971EA" w:rsidRDefault="00185164" w:rsidP="009971EA">
      <w:pPr>
        <w:pStyle w:val="Proposal"/>
        <w:numPr>
          <w:ilvl w:val="0"/>
          <w:numId w:val="15"/>
        </w:numPr>
      </w:pPr>
      <w:r>
        <w:t xml:space="preserve">NR </w:t>
      </w:r>
      <w:r w:rsidR="00E4096A">
        <w:t>u</w:t>
      </w:r>
      <w:r>
        <w:t xml:space="preserve">ser </w:t>
      </w:r>
      <w:r w:rsidR="00E4096A">
        <w:t>p</w:t>
      </w:r>
      <w:r>
        <w:t xml:space="preserve">lane </w:t>
      </w:r>
      <w:r w:rsidR="00E4096A">
        <w:t>p</w:t>
      </w:r>
      <w:r w:rsidR="00BD04BF">
        <w:t xml:space="preserve">rotocol </w:t>
      </w:r>
      <w:r>
        <w:t xml:space="preserve">for E-UTRA PDCP will support at least functions already supported by </w:t>
      </w:r>
      <w:r w:rsidR="00D023BC">
        <w:t xml:space="preserve">X2 </w:t>
      </w:r>
      <w:r w:rsidR="00701CF6">
        <w:t>interface user plane protocol (TS 36.425)</w:t>
      </w:r>
    </w:p>
    <w:p w14:paraId="364B9A49" w14:textId="54CA318A" w:rsidR="00F44AA1" w:rsidRDefault="00E4096A" w:rsidP="00D7220D">
      <w:pPr>
        <w:widowControl w:val="0"/>
        <w:rPr>
          <w:rFonts w:ascii="Calibri" w:hAnsi="Calibri" w:cs="Calibri"/>
          <w:color w:val="000000"/>
          <w:szCs w:val="32"/>
        </w:rPr>
      </w:pPr>
      <w:r>
        <w:rPr>
          <w:rFonts w:ascii="Calibri" w:hAnsi="Calibri" w:cs="Calibri"/>
          <w:color w:val="000000"/>
          <w:szCs w:val="32"/>
        </w:rPr>
        <w:t>F</w:t>
      </w:r>
      <w:r w:rsidR="00F44AA1" w:rsidRPr="00F44AA1">
        <w:rPr>
          <w:rFonts w:ascii="Calibri" w:hAnsi="Calibri" w:cs="Calibri"/>
          <w:color w:val="000000"/>
          <w:szCs w:val="32"/>
        </w:rPr>
        <w:t xml:space="preserve">or new functions that </w:t>
      </w:r>
      <w:r w:rsidR="009F19A4">
        <w:rPr>
          <w:rFonts w:ascii="Calibri" w:hAnsi="Calibri" w:cs="Calibri"/>
          <w:color w:val="000000"/>
          <w:szCs w:val="32"/>
        </w:rPr>
        <w:t>are</w:t>
      </w:r>
      <w:r w:rsidR="00F44AA1" w:rsidRPr="00F44AA1">
        <w:rPr>
          <w:rFonts w:ascii="Calibri" w:hAnsi="Calibri" w:cs="Calibri"/>
          <w:color w:val="000000"/>
          <w:szCs w:val="32"/>
        </w:rPr>
        <w:t xml:space="preserve"> introduced in </w:t>
      </w:r>
      <w:r w:rsidR="00566197">
        <w:rPr>
          <w:rFonts w:ascii="Calibri" w:hAnsi="Calibri" w:cs="Calibri"/>
          <w:color w:val="000000"/>
          <w:szCs w:val="32"/>
        </w:rPr>
        <w:t>T</w:t>
      </w:r>
      <w:r w:rsidR="009F19A4">
        <w:rPr>
          <w:rFonts w:ascii="Calibri" w:hAnsi="Calibri" w:cs="Calibri"/>
          <w:color w:val="000000"/>
          <w:szCs w:val="32"/>
        </w:rPr>
        <w:t>S</w:t>
      </w:r>
      <w:r w:rsidR="00C51451">
        <w:rPr>
          <w:rFonts w:ascii="Calibri" w:hAnsi="Calibri" w:cs="Calibri"/>
          <w:color w:val="000000"/>
          <w:szCs w:val="32"/>
        </w:rPr>
        <w:t xml:space="preserve"> </w:t>
      </w:r>
      <w:r w:rsidR="00F44AA1" w:rsidRPr="00F44AA1">
        <w:rPr>
          <w:rFonts w:ascii="Calibri" w:hAnsi="Calibri" w:cs="Calibri"/>
          <w:color w:val="000000"/>
          <w:szCs w:val="32"/>
        </w:rPr>
        <w:t xml:space="preserve">38.425 and </w:t>
      </w:r>
      <w:r w:rsidR="00D9743A">
        <w:rPr>
          <w:rFonts w:ascii="Calibri" w:hAnsi="Calibri" w:cs="Calibri"/>
          <w:color w:val="000000"/>
          <w:szCs w:val="32"/>
        </w:rPr>
        <w:t>are</w:t>
      </w:r>
      <w:r w:rsidR="00F44AA1" w:rsidRPr="00F44AA1">
        <w:rPr>
          <w:rFonts w:ascii="Calibri" w:hAnsi="Calibri" w:cs="Calibri"/>
          <w:color w:val="000000"/>
          <w:szCs w:val="32"/>
        </w:rPr>
        <w:t xml:space="preserve"> missing from </w:t>
      </w:r>
      <w:r w:rsidR="009F19A4">
        <w:rPr>
          <w:rFonts w:ascii="Calibri" w:hAnsi="Calibri" w:cs="Calibri"/>
          <w:color w:val="000000"/>
          <w:szCs w:val="32"/>
        </w:rPr>
        <w:t>TS</w:t>
      </w:r>
      <w:r w:rsidR="00C51451">
        <w:rPr>
          <w:rFonts w:ascii="Calibri" w:hAnsi="Calibri" w:cs="Calibri"/>
          <w:color w:val="000000"/>
          <w:szCs w:val="32"/>
        </w:rPr>
        <w:t xml:space="preserve"> </w:t>
      </w:r>
      <w:r w:rsidR="00F44AA1" w:rsidRPr="00F44AA1">
        <w:rPr>
          <w:rFonts w:ascii="Calibri" w:hAnsi="Calibri" w:cs="Calibri"/>
          <w:color w:val="000000"/>
          <w:szCs w:val="32"/>
        </w:rPr>
        <w:t>36.425</w:t>
      </w:r>
      <w:r w:rsidR="00514CC3">
        <w:rPr>
          <w:rFonts w:ascii="Calibri" w:hAnsi="Calibri" w:cs="Calibri"/>
          <w:color w:val="000000"/>
          <w:szCs w:val="32"/>
        </w:rPr>
        <w:t xml:space="preserve">, it is proposed to discuss case by case if such function shall be supported for E-UTRA PDCP. As a general rule, </w:t>
      </w:r>
      <w:r w:rsidR="00306A35">
        <w:rPr>
          <w:rFonts w:ascii="Calibri" w:hAnsi="Calibri" w:cs="Calibri"/>
          <w:color w:val="000000"/>
          <w:szCs w:val="32"/>
        </w:rPr>
        <w:t xml:space="preserve">functions with impact on E-UTRA PDCP or on LTE in general </w:t>
      </w:r>
      <w:r w:rsidR="00D07465">
        <w:rPr>
          <w:rFonts w:ascii="Calibri" w:hAnsi="Calibri" w:cs="Calibri"/>
          <w:color w:val="000000"/>
          <w:szCs w:val="32"/>
        </w:rPr>
        <w:t xml:space="preserve">shall not be supported. And </w:t>
      </w:r>
      <w:r w:rsidR="001A64E9">
        <w:rPr>
          <w:rFonts w:ascii="Calibri" w:hAnsi="Calibri" w:cs="Calibri"/>
          <w:color w:val="000000"/>
          <w:szCs w:val="32"/>
        </w:rPr>
        <w:t>functions with no impact on E-UTRA PDCP or on LTE in general should be supported</w:t>
      </w:r>
      <w:r w:rsidR="003942A3">
        <w:rPr>
          <w:rFonts w:ascii="Calibri" w:hAnsi="Calibri" w:cs="Calibri"/>
          <w:color w:val="000000"/>
          <w:szCs w:val="32"/>
        </w:rPr>
        <w:t>.</w:t>
      </w:r>
    </w:p>
    <w:p w14:paraId="4DEF9233" w14:textId="3CEA081C" w:rsidR="006A5C62" w:rsidRPr="004B7E03" w:rsidRDefault="006A5C62" w:rsidP="004B7E03">
      <w:pPr>
        <w:pStyle w:val="Proposal"/>
        <w:numPr>
          <w:ilvl w:val="0"/>
          <w:numId w:val="0"/>
        </w:numPr>
        <w:ind w:left="1304" w:hanging="1304"/>
      </w:pPr>
      <w:r w:rsidRPr="004B7E03">
        <w:t xml:space="preserve">Observation 1: </w:t>
      </w:r>
      <w:r w:rsidR="009F4284">
        <w:t>F</w:t>
      </w:r>
      <w:r w:rsidRPr="004B7E03">
        <w:t>unctions with impact on E-UTRA PDCP or on LTE in general shall not be supported</w:t>
      </w:r>
    </w:p>
    <w:p w14:paraId="085903F0" w14:textId="0FAA99CF" w:rsidR="006A5C62" w:rsidRPr="004B7E03" w:rsidRDefault="006A5C62" w:rsidP="004B7E03">
      <w:pPr>
        <w:pStyle w:val="Proposal"/>
        <w:numPr>
          <w:ilvl w:val="0"/>
          <w:numId w:val="0"/>
        </w:numPr>
        <w:ind w:left="1304" w:hanging="1304"/>
      </w:pPr>
      <w:r w:rsidRPr="004B7E03">
        <w:t xml:space="preserve">Observation </w:t>
      </w:r>
      <w:r w:rsidR="004D29A5">
        <w:t>2</w:t>
      </w:r>
      <w:r w:rsidRPr="004B7E03">
        <w:t>:</w:t>
      </w:r>
      <w:r w:rsidR="009F4284">
        <w:t xml:space="preserve"> F</w:t>
      </w:r>
      <w:r w:rsidRPr="004B7E03">
        <w:t>unctions with no impact on E-UTRA PDCP or on LTE in general should be supported</w:t>
      </w:r>
    </w:p>
    <w:p w14:paraId="02B8149A" w14:textId="098ABBB5" w:rsidR="001D4446" w:rsidRDefault="00AB0C5D" w:rsidP="001D4446">
      <w:pPr>
        <w:pStyle w:val="Proposal"/>
        <w:numPr>
          <w:ilvl w:val="0"/>
          <w:numId w:val="15"/>
        </w:numPr>
      </w:pPr>
      <w:r>
        <w:t xml:space="preserve">RAN3 to </w:t>
      </w:r>
      <w:r w:rsidR="007E6D5D">
        <w:t xml:space="preserve">discuss and </w:t>
      </w:r>
      <w:r>
        <w:t>decide</w:t>
      </w:r>
      <w:r w:rsidR="009F4284">
        <w:t xml:space="preserve"> wh</w:t>
      </w:r>
      <w:r w:rsidR="007E6D5D">
        <w:t xml:space="preserve">at are the additional </w:t>
      </w:r>
      <w:r w:rsidR="002217D4">
        <w:t xml:space="preserve">functions from NR user plane protocol to be supported </w:t>
      </w:r>
      <w:r w:rsidR="00D14C5F">
        <w:t xml:space="preserve">for </w:t>
      </w:r>
      <w:r w:rsidR="00F124EA">
        <w:t>E-UTRA PDCP</w:t>
      </w:r>
    </w:p>
    <w:p w14:paraId="703C7B31" w14:textId="77777777" w:rsidR="00FA65EA" w:rsidRDefault="00FA65EA" w:rsidP="00D7220D">
      <w:pPr>
        <w:widowControl w:val="0"/>
        <w:rPr>
          <w:rFonts w:ascii="Calibri" w:hAnsi="Calibri" w:cs="Calibri"/>
          <w:color w:val="000000"/>
          <w:szCs w:val="32"/>
        </w:rPr>
      </w:pPr>
    </w:p>
    <w:p w14:paraId="3F1A99D3" w14:textId="5B8300ED" w:rsidR="00A67754" w:rsidRDefault="00F124EA" w:rsidP="00D7220D">
      <w:pPr>
        <w:widowControl w:val="0"/>
        <w:rPr>
          <w:rFonts w:ascii="Calibri" w:hAnsi="Calibri" w:cs="Calibri"/>
          <w:color w:val="000000"/>
          <w:szCs w:val="32"/>
        </w:rPr>
      </w:pPr>
      <w:r>
        <w:rPr>
          <w:rFonts w:ascii="Calibri" w:hAnsi="Calibri" w:cs="Calibri"/>
          <w:color w:val="000000"/>
          <w:szCs w:val="32"/>
        </w:rPr>
        <w:lastRenderedPageBreak/>
        <w:t xml:space="preserve">The next question is how to capture </w:t>
      </w:r>
      <w:r w:rsidR="00507A0D">
        <w:rPr>
          <w:rFonts w:ascii="Calibri" w:hAnsi="Calibri" w:cs="Calibri"/>
          <w:color w:val="000000"/>
          <w:szCs w:val="32"/>
        </w:rPr>
        <w:t>E-UTRA PDCP in TS 38.425</w:t>
      </w:r>
      <w:r w:rsidR="00886AE9">
        <w:rPr>
          <w:rFonts w:ascii="Calibri" w:hAnsi="Calibri" w:cs="Calibri"/>
          <w:color w:val="000000"/>
          <w:szCs w:val="32"/>
        </w:rPr>
        <w:t xml:space="preserve">. </w:t>
      </w:r>
      <w:r w:rsidR="00D91860">
        <w:rPr>
          <w:rFonts w:ascii="Calibri" w:hAnsi="Calibri" w:cs="Calibri"/>
          <w:color w:val="000000"/>
          <w:szCs w:val="32"/>
        </w:rPr>
        <w:t xml:space="preserve">In principle there are two main alternatives </w:t>
      </w:r>
      <w:r w:rsidR="00150FEA">
        <w:rPr>
          <w:rFonts w:ascii="Calibri" w:hAnsi="Calibri" w:cs="Calibri"/>
          <w:color w:val="000000"/>
          <w:szCs w:val="32"/>
        </w:rPr>
        <w:t xml:space="preserve">to introduce </w:t>
      </w:r>
      <w:r w:rsidR="0025329A">
        <w:rPr>
          <w:rFonts w:ascii="Calibri" w:hAnsi="Calibri" w:cs="Calibri"/>
          <w:color w:val="000000"/>
          <w:szCs w:val="32"/>
        </w:rPr>
        <w:t xml:space="preserve">E-UTRA </w:t>
      </w:r>
      <w:r w:rsidR="00150FEA">
        <w:rPr>
          <w:rFonts w:ascii="Calibri" w:hAnsi="Calibri" w:cs="Calibri"/>
          <w:color w:val="000000"/>
          <w:szCs w:val="32"/>
        </w:rPr>
        <w:t>P</w:t>
      </w:r>
      <w:r w:rsidR="00AB7731">
        <w:rPr>
          <w:rFonts w:ascii="Calibri" w:hAnsi="Calibri" w:cs="Calibri"/>
          <w:color w:val="000000"/>
          <w:szCs w:val="32"/>
        </w:rPr>
        <w:t xml:space="preserve">DCP to cover the LTE CP-UP </w:t>
      </w:r>
      <w:r w:rsidR="0025329A">
        <w:rPr>
          <w:rFonts w:ascii="Calibri" w:hAnsi="Calibri" w:cs="Calibri"/>
          <w:color w:val="000000"/>
          <w:szCs w:val="32"/>
        </w:rPr>
        <w:t xml:space="preserve">split </w:t>
      </w:r>
      <w:r w:rsidR="00AB7731">
        <w:rPr>
          <w:rFonts w:ascii="Calibri" w:hAnsi="Calibri" w:cs="Calibri"/>
          <w:color w:val="000000"/>
          <w:szCs w:val="32"/>
        </w:rPr>
        <w:t>in E-UTRAN in TS</w:t>
      </w:r>
      <w:r w:rsidR="00C26095">
        <w:rPr>
          <w:rFonts w:ascii="Calibri" w:hAnsi="Calibri" w:cs="Calibri"/>
          <w:color w:val="000000"/>
          <w:szCs w:val="32"/>
        </w:rPr>
        <w:t xml:space="preserve"> </w:t>
      </w:r>
      <w:r w:rsidR="00AB7731">
        <w:rPr>
          <w:rFonts w:ascii="Calibri" w:hAnsi="Calibri" w:cs="Calibri"/>
          <w:color w:val="000000"/>
          <w:szCs w:val="32"/>
        </w:rPr>
        <w:t>38.425</w:t>
      </w:r>
      <w:r w:rsidR="000D0078">
        <w:rPr>
          <w:rFonts w:ascii="Calibri" w:hAnsi="Calibri" w:cs="Calibri"/>
          <w:color w:val="000000"/>
          <w:szCs w:val="32"/>
        </w:rPr>
        <w:t>:</w:t>
      </w:r>
    </w:p>
    <w:p w14:paraId="61F1474C" w14:textId="61B78C99" w:rsidR="00097158" w:rsidRDefault="00A67754" w:rsidP="00A67754">
      <w:pPr>
        <w:pStyle w:val="ListParagraph"/>
        <w:widowControl w:val="0"/>
        <w:numPr>
          <w:ilvl w:val="0"/>
          <w:numId w:val="23"/>
        </w:numPr>
        <w:rPr>
          <w:rFonts w:cs="Calibri"/>
          <w:color w:val="000000"/>
          <w:szCs w:val="32"/>
        </w:rPr>
      </w:pPr>
      <w:r>
        <w:rPr>
          <w:rFonts w:cs="Calibri"/>
          <w:color w:val="000000"/>
          <w:szCs w:val="32"/>
          <w:lang w:val="en-US"/>
        </w:rPr>
        <w:t>The first</w:t>
      </w:r>
      <w:r w:rsidR="00356088">
        <w:rPr>
          <w:rFonts w:cs="Calibri"/>
          <w:color w:val="000000"/>
          <w:szCs w:val="32"/>
          <w:lang w:val="en-US"/>
        </w:rPr>
        <w:t xml:space="preserve"> </w:t>
      </w:r>
      <w:r w:rsidR="00964577">
        <w:rPr>
          <w:rFonts w:cs="Calibri"/>
          <w:color w:val="000000"/>
          <w:szCs w:val="32"/>
          <w:lang w:val="en-US"/>
        </w:rPr>
        <w:t xml:space="preserve">one would be to </w:t>
      </w:r>
      <w:r w:rsidR="00212C8F">
        <w:rPr>
          <w:rFonts w:cs="Calibri"/>
          <w:color w:val="000000"/>
          <w:szCs w:val="32"/>
          <w:lang w:val="en-US"/>
        </w:rPr>
        <w:t>have an overall statement</w:t>
      </w:r>
      <w:r w:rsidR="00807B33">
        <w:rPr>
          <w:rFonts w:cs="Calibri"/>
          <w:color w:val="000000"/>
          <w:szCs w:val="32"/>
          <w:lang w:val="en-US"/>
        </w:rPr>
        <w:t xml:space="preserve"> stating</w:t>
      </w:r>
      <w:r w:rsidR="00212C8F" w:rsidRPr="00F44AA1">
        <w:rPr>
          <w:rFonts w:cs="Calibri"/>
          <w:color w:val="000000"/>
          <w:szCs w:val="32"/>
        </w:rPr>
        <w:t xml:space="preserve"> “that NR PDCP also mean E-UTRA PDCP unless specified”</w:t>
      </w:r>
    </w:p>
    <w:p w14:paraId="5999B21B" w14:textId="0903A4EA" w:rsidR="00807B33" w:rsidRPr="00807B33" w:rsidRDefault="00C26095" w:rsidP="00807B33">
      <w:pPr>
        <w:widowControl w:val="0"/>
        <w:rPr>
          <w:rFonts w:cs="Calibri"/>
          <w:color w:val="000000"/>
          <w:szCs w:val="32"/>
        </w:rPr>
      </w:pPr>
      <w:r>
        <w:rPr>
          <w:rFonts w:cs="Calibri"/>
          <w:color w:val="000000"/>
          <w:szCs w:val="32"/>
        </w:rPr>
        <w:t xml:space="preserve">Depending on the discussion on functions to be supported </w:t>
      </w:r>
      <w:r w:rsidR="004B49C7">
        <w:rPr>
          <w:rFonts w:cs="Calibri"/>
          <w:color w:val="000000"/>
          <w:szCs w:val="32"/>
        </w:rPr>
        <w:t>for E-UTRA PDCP, w</w:t>
      </w:r>
      <w:r w:rsidR="00807B33">
        <w:rPr>
          <w:rFonts w:cs="Calibri"/>
          <w:color w:val="000000"/>
          <w:szCs w:val="32"/>
        </w:rPr>
        <w:t xml:space="preserve">e believe that </w:t>
      </w:r>
      <w:r w:rsidR="00B54B06">
        <w:rPr>
          <w:rFonts w:cs="Calibri"/>
          <w:color w:val="000000"/>
          <w:szCs w:val="32"/>
        </w:rPr>
        <w:t xml:space="preserve">such statement </w:t>
      </w:r>
      <w:r w:rsidR="00E37C76">
        <w:rPr>
          <w:rFonts w:cs="Calibri"/>
          <w:color w:val="000000"/>
          <w:szCs w:val="32"/>
        </w:rPr>
        <w:t>c</w:t>
      </w:r>
      <w:r w:rsidR="00B54B06">
        <w:rPr>
          <w:rFonts w:cs="Calibri"/>
          <w:color w:val="000000"/>
          <w:szCs w:val="32"/>
        </w:rPr>
        <w:t xml:space="preserve">ould be a quite drastic change as there </w:t>
      </w:r>
      <w:r w:rsidR="00630747">
        <w:rPr>
          <w:rFonts w:cs="Calibri"/>
          <w:color w:val="000000"/>
          <w:szCs w:val="32"/>
        </w:rPr>
        <w:t xml:space="preserve">are </w:t>
      </w:r>
      <w:r w:rsidR="00EF2EFB">
        <w:rPr>
          <w:rFonts w:cs="Calibri"/>
          <w:color w:val="000000"/>
          <w:szCs w:val="32"/>
        </w:rPr>
        <w:t xml:space="preserve">many </w:t>
      </w:r>
      <w:r w:rsidR="00630747">
        <w:rPr>
          <w:rFonts w:cs="Calibri"/>
          <w:color w:val="000000"/>
          <w:szCs w:val="32"/>
        </w:rPr>
        <w:t xml:space="preserve">new NR functions that are specified </w:t>
      </w:r>
      <w:r w:rsidR="009F6EDE">
        <w:rPr>
          <w:rFonts w:cs="Calibri"/>
          <w:color w:val="000000"/>
          <w:szCs w:val="32"/>
        </w:rPr>
        <w:t>in TS</w:t>
      </w:r>
      <w:r w:rsidR="004B49C7">
        <w:rPr>
          <w:rFonts w:cs="Calibri"/>
          <w:color w:val="000000"/>
          <w:szCs w:val="32"/>
        </w:rPr>
        <w:t xml:space="preserve"> </w:t>
      </w:r>
      <w:r w:rsidR="009F6EDE">
        <w:rPr>
          <w:rFonts w:cs="Calibri"/>
          <w:color w:val="000000"/>
          <w:szCs w:val="32"/>
        </w:rPr>
        <w:t xml:space="preserve">38.425 which are missing </w:t>
      </w:r>
      <w:r w:rsidR="00976238">
        <w:rPr>
          <w:rFonts w:cs="Calibri"/>
          <w:color w:val="000000"/>
          <w:szCs w:val="32"/>
        </w:rPr>
        <w:t>from</w:t>
      </w:r>
      <w:r w:rsidR="009F6EDE">
        <w:rPr>
          <w:rFonts w:cs="Calibri"/>
          <w:color w:val="000000"/>
          <w:szCs w:val="32"/>
        </w:rPr>
        <w:t xml:space="preserve"> </w:t>
      </w:r>
      <w:r w:rsidR="003732C8">
        <w:rPr>
          <w:rFonts w:cs="Calibri"/>
          <w:color w:val="000000"/>
          <w:szCs w:val="32"/>
        </w:rPr>
        <w:t>TS</w:t>
      </w:r>
      <w:r w:rsidR="00CA2A23">
        <w:rPr>
          <w:rFonts w:cs="Calibri"/>
          <w:color w:val="000000"/>
          <w:szCs w:val="32"/>
        </w:rPr>
        <w:t xml:space="preserve"> </w:t>
      </w:r>
      <w:r w:rsidR="003732C8">
        <w:rPr>
          <w:rFonts w:cs="Calibri"/>
          <w:color w:val="000000"/>
          <w:szCs w:val="32"/>
        </w:rPr>
        <w:t>36.425</w:t>
      </w:r>
      <w:r w:rsidR="00733DE8">
        <w:rPr>
          <w:rFonts w:cs="Calibri"/>
          <w:color w:val="000000"/>
          <w:szCs w:val="32"/>
        </w:rPr>
        <w:t>.</w:t>
      </w:r>
    </w:p>
    <w:p w14:paraId="52BA87BD" w14:textId="50EBF383" w:rsidR="00F44AA1" w:rsidRPr="00A67754" w:rsidRDefault="00703778" w:rsidP="00A67754">
      <w:pPr>
        <w:pStyle w:val="ListParagraph"/>
        <w:widowControl w:val="0"/>
        <w:numPr>
          <w:ilvl w:val="0"/>
          <w:numId w:val="23"/>
        </w:numPr>
        <w:rPr>
          <w:rFonts w:cs="Calibri"/>
          <w:color w:val="000000"/>
          <w:szCs w:val="32"/>
        </w:rPr>
      </w:pPr>
      <w:r>
        <w:rPr>
          <w:rFonts w:cs="Calibri"/>
          <w:color w:val="000000"/>
          <w:szCs w:val="32"/>
          <w:lang w:val="en-US"/>
        </w:rPr>
        <w:t>We believe that a much simpler solution exist</w:t>
      </w:r>
      <w:r w:rsidR="00EA24E2">
        <w:rPr>
          <w:rFonts w:cs="Calibri"/>
          <w:color w:val="000000"/>
          <w:szCs w:val="32"/>
          <w:lang w:val="en-US"/>
        </w:rPr>
        <w:t xml:space="preserve">s. </w:t>
      </w:r>
      <w:r w:rsidR="004F706C">
        <w:rPr>
          <w:rFonts w:cs="Calibri"/>
          <w:color w:val="000000"/>
          <w:szCs w:val="32"/>
          <w:lang w:val="en-US"/>
        </w:rPr>
        <w:t xml:space="preserve">This alternative </w:t>
      </w:r>
      <w:r w:rsidR="009A4B07">
        <w:rPr>
          <w:rFonts w:cs="Calibri"/>
          <w:color w:val="000000"/>
          <w:szCs w:val="32"/>
          <w:lang w:val="en-US"/>
        </w:rPr>
        <w:t>would be that</w:t>
      </w:r>
      <w:r w:rsidR="007449B6">
        <w:rPr>
          <w:rFonts w:cs="Calibri"/>
          <w:color w:val="000000"/>
          <w:szCs w:val="32"/>
          <w:lang w:val="en-US"/>
        </w:rPr>
        <w:t xml:space="preserve"> </w:t>
      </w:r>
      <w:r w:rsidR="00EE348A">
        <w:rPr>
          <w:rFonts w:cs="Calibri"/>
          <w:color w:val="000000"/>
          <w:szCs w:val="32"/>
          <w:lang w:val="en-US"/>
        </w:rPr>
        <w:t>functions</w:t>
      </w:r>
      <w:r w:rsidR="007449B6">
        <w:rPr>
          <w:rFonts w:cs="Calibri"/>
          <w:color w:val="000000"/>
          <w:szCs w:val="32"/>
          <w:lang w:val="en-US"/>
        </w:rPr>
        <w:t xml:space="preserve"> where</w:t>
      </w:r>
      <w:r w:rsidR="00EE348A">
        <w:rPr>
          <w:rFonts w:cs="Calibri"/>
          <w:color w:val="000000"/>
          <w:szCs w:val="32"/>
          <w:lang w:val="en-US"/>
        </w:rPr>
        <w:t xml:space="preserve"> </w:t>
      </w:r>
      <w:r w:rsidR="00DA2EC8">
        <w:rPr>
          <w:rFonts w:cs="Calibri"/>
          <w:color w:val="000000"/>
          <w:szCs w:val="32"/>
          <w:lang w:val="en-US"/>
        </w:rPr>
        <w:t>t</w:t>
      </w:r>
      <w:r w:rsidR="00F44AA1" w:rsidRPr="00A67754">
        <w:rPr>
          <w:rFonts w:cs="Calibri"/>
          <w:color w:val="000000"/>
          <w:szCs w:val="32"/>
        </w:rPr>
        <w:t xml:space="preserve">he frame elements and associated functions </w:t>
      </w:r>
      <w:r w:rsidR="005F7DA8">
        <w:rPr>
          <w:rFonts w:cs="Calibri"/>
          <w:color w:val="000000"/>
          <w:szCs w:val="32"/>
          <w:lang w:val="en-US"/>
        </w:rPr>
        <w:t xml:space="preserve">are </w:t>
      </w:r>
      <w:r w:rsidR="00A27D5C">
        <w:rPr>
          <w:rFonts w:cs="Calibri"/>
          <w:color w:val="000000"/>
          <w:szCs w:val="32"/>
          <w:lang w:val="en-GB"/>
        </w:rPr>
        <w:t>to be supported for</w:t>
      </w:r>
      <w:r w:rsidR="00F44AA1" w:rsidRPr="00A67754">
        <w:rPr>
          <w:rFonts w:cs="Calibri"/>
          <w:color w:val="000000"/>
          <w:szCs w:val="32"/>
        </w:rPr>
        <w:t xml:space="preserve"> </w:t>
      </w:r>
      <w:r w:rsidR="00A27D5C">
        <w:rPr>
          <w:rFonts w:cs="Calibri"/>
          <w:color w:val="000000"/>
          <w:szCs w:val="32"/>
          <w:lang w:val="en-GB"/>
        </w:rPr>
        <w:t>E-UTRA PDCP</w:t>
      </w:r>
      <w:r w:rsidR="00F44AA1" w:rsidRPr="00A67754">
        <w:rPr>
          <w:rFonts w:cs="Calibri"/>
          <w:color w:val="000000"/>
          <w:szCs w:val="32"/>
        </w:rPr>
        <w:t xml:space="preserve"> </w:t>
      </w:r>
      <w:r w:rsidR="00187B46">
        <w:rPr>
          <w:rFonts w:cs="Calibri"/>
          <w:color w:val="000000"/>
          <w:szCs w:val="32"/>
          <w:lang w:val="en-US"/>
        </w:rPr>
        <w:t xml:space="preserve">will be </w:t>
      </w:r>
      <w:r w:rsidR="00F44AA1" w:rsidRPr="00A67754">
        <w:rPr>
          <w:rFonts w:cs="Calibri"/>
          <w:color w:val="000000"/>
          <w:szCs w:val="32"/>
        </w:rPr>
        <w:t xml:space="preserve">referenced to 38.425 by </w:t>
      </w:r>
      <w:r w:rsidR="003577DC">
        <w:rPr>
          <w:rFonts w:cs="Calibri"/>
          <w:color w:val="000000"/>
          <w:szCs w:val="32"/>
          <w:lang w:val="en-US"/>
        </w:rPr>
        <w:t>dropping</w:t>
      </w:r>
      <w:r w:rsidR="00F44AA1" w:rsidRPr="00A67754">
        <w:rPr>
          <w:rFonts w:cs="Calibri"/>
          <w:color w:val="000000"/>
          <w:szCs w:val="32"/>
        </w:rPr>
        <w:t xml:space="preserve"> the </w:t>
      </w:r>
      <w:r w:rsidR="003577DC">
        <w:rPr>
          <w:rFonts w:cs="Calibri"/>
          <w:color w:val="000000"/>
          <w:szCs w:val="32"/>
          <w:lang w:val="en-US"/>
        </w:rPr>
        <w:t>“</w:t>
      </w:r>
      <w:r w:rsidR="00F44AA1" w:rsidRPr="00A67754">
        <w:rPr>
          <w:rFonts w:cs="Calibri"/>
          <w:color w:val="000000"/>
          <w:szCs w:val="32"/>
        </w:rPr>
        <w:t>NR</w:t>
      </w:r>
      <w:r w:rsidR="003577DC">
        <w:rPr>
          <w:rFonts w:cs="Calibri"/>
          <w:color w:val="000000"/>
          <w:szCs w:val="32"/>
          <w:lang w:val="en-US"/>
        </w:rPr>
        <w:t>” from the “NR</w:t>
      </w:r>
      <w:r w:rsidR="00F44AA1" w:rsidRPr="00A67754">
        <w:rPr>
          <w:rFonts w:cs="Calibri"/>
          <w:color w:val="000000"/>
          <w:szCs w:val="32"/>
        </w:rPr>
        <w:t xml:space="preserve"> PDCP</w:t>
      </w:r>
      <w:r w:rsidR="003577DC">
        <w:rPr>
          <w:rFonts w:cs="Calibri"/>
          <w:color w:val="000000"/>
          <w:szCs w:val="32"/>
          <w:lang w:val="en-US"/>
        </w:rPr>
        <w:t>”</w:t>
      </w:r>
      <w:r w:rsidR="00F44AA1" w:rsidRPr="00A67754">
        <w:rPr>
          <w:rFonts w:cs="Calibri"/>
          <w:color w:val="000000"/>
          <w:szCs w:val="32"/>
        </w:rPr>
        <w:t xml:space="preserve"> references in 38.425</w:t>
      </w:r>
      <w:r w:rsidR="00E37C76">
        <w:rPr>
          <w:rFonts w:cs="Calibri"/>
          <w:color w:val="000000"/>
          <w:szCs w:val="32"/>
          <w:lang w:val="en-GB"/>
        </w:rPr>
        <w:t>.</w:t>
      </w:r>
      <w:r w:rsidR="00F44AA1" w:rsidRPr="00A67754">
        <w:rPr>
          <w:rFonts w:cs="Calibri"/>
          <w:color w:val="000000"/>
          <w:szCs w:val="32"/>
        </w:rPr>
        <w:t xml:space="preserve"> </w:t>
      </w:r>
      <w:r w:rsidR="00E37C76">
        <w:rPr>
          <w:rFonts w:cs="Calibri"/>
          <w:color w:val="000000"/>
          <w:szCs w:val="32"/>
          <w:lang w:val="en-US"/>
        </w:rPr>
        <w:t>T</w:t>
      </w:r>
      <w:r w:rsidR="005610D5">
        <w:rPr>
          <w:rFonts w:cs="Calibri"/>
          <w:color w:val="000000"/>
          <w:szCs w:val="32"/>
          <w:lang w:val="en-US"/>
        </w:rPr>
        <w:t xml:space="preserve">hat would make the </w:t>
      </w:r>
      <w:r w:rsidR="00484B04">
        <w:rPr>
          <w:rFonts w:cs="Calibri"/>
          <w:color w:val="000000"/>
          <w:szCs w:val="32"/>
          <w:lang w:val="en-US"/>
        </w:rPr>
        <w:t>applicability of these functions “RAT neutral” and correspondingly generic</w:t>
      </w:r>
      <w:r w:rsidR="00F44AA1" w:rsidRPr="00A67754">
        <w:rPr>
          <w:rFonts w:cs="Calibri"/>
          <w:color w:val="000000"/>
          <w:szCs w:val="32"/>
        </w:rPr>
        <w:t>.</w:t>
      </w:r>
    </w:p>
    <w:p w14:paraId="58F64BA7" w14:textId="77777777" w:rsidR="00F44AA1" w:rsidRPr="00F44AA1" w:rsidRDefault="00F44AA1" w:rsidP="00D7220D">
      <w:pPr>
        <w:widowControl w:val="0"/>
        <w:rPr>
          <w:rFonts w:ascii="Calibri" w:hAnsi="Calibri" w:cs="Calibri"/>
          <w:color w:val="000000"/>
          <w:szCs w:val="32"/>
        </w:rPr>
      </w:pPr>
    </w:p>
    <w:p w14:paraId="528495DD" w14:textId="01C70266" w:rsidR="00AF6C22" w:rsidRDefault="00A66BF4" w:rsidP="00AF6C22">
      <w:pPr>
        <w:pStyle w:val="Proposal"/>
        <w:numPr>
          <w:ilvl w:val="0"/>
          <w:numId w:val="15"/>
        </w:numPr>
      </w:pPr>
      <w:bookmarkStart w:id="4" w:name="_Hlk78556682"/>
      <w:bookmarkEnd w:id="3"/>
      <w:r>
        <w:t>We propose to update TS</w:t>
      </w:r>
      <w:r w:rsidR="0023245E">
        <w:t xml:space="preserve"> </w:t>
      </w:r>
      <w:r>
        <w:t xml:space="preserve">38.425 by </w:t>
      </w:r>
      <w:r w:rsidR="00FB7198">
        <w:t xml:space="preserve">dropping “NR” from the “NR PDCP” </w:t>
      </w:r>
      <w:r w:rsidR="005B3782">
        <w:t xml:space="preserve">references in TS38.425 for </w:t>
      </w:r>
      <w:r w:rsidR="00B94AA8">
        <w:t xml:space="preserve">functions </w:t>
      </w:r>
      <w:r w:rsidR="0023245E">
        <w:t>to be supported for E-UTRA PDCP</w:t>
      </w:r>
      <w:r w:rsidR="00B94AA8">
        <w:t xml:space="preserve"> and keep the NR </w:t>
      </w:r>
      <w:r w:rsidR="00885879">
        <w:t xml:space="preserve">reference to functions that are only </w:t>
      </w:r>
      <w:r w:rsidR="00F23E14">
        <w:t>supported for NR PDCP,</w:t>
      </w:r>
      <w:r w:rsidR="00885879">
        <w:t xml:space="preserve"> as </w:t>
      </w:r>
      <w:r w:rsidR="000D3B95">
        <w:t xml:space="preserve">requested in </w:t>
      </w:r>
      <w:r w:rsidR="00D2393B">
        <w:fldChar w:fldCharType="begin"/>
      </w:r>
      <w:r w:rsidR="00D2393B">
        <w:instrText xml:space="preserve"> REF _Ref78556228 \r \h </w:instrText>
      </w:r>
      <w:r w:rsidR="00D2393B">
        <w:fldChar w:fldCharType="separate"/>
      </w:r>
      <w:r w:rsidR="00D2393B">
        <w:t>[1]</w:t>
      </w:r>
      <w:r w:rsidR="00D2393B">
        <w:fldChar w:fldCharType="end"/>
      </w:r>
    </w:p>
    <w:bookmarkEnd w:id="4"/>
    <w:p w14:paraId="72BBFE14" w14:textId="6D8F9213" w:rsidR="00726742" w:rsidRDefault="00A411D3" w:rsidP="005C3DEF">
      <w:pPr>
        <w:pStyle w:val="Heading1"/>
        <w:ind w:left="0" w:firstLine="0"/>
      </w:pPr>
      <w:r w:rsidRPr="00A411D3">
        <w:t>3</w:t>
      </w:r>
      <w:r w:rsidR="005C3DEF" w:rsidRPr="005C3DEF">
        <w:tab/>
      </w:r>
      <w:r w:rsidR="005C3DEF">
        <w:t>Conclusion</w:t>
      </w:r>
    </w:p>
    <w:p w14:paraId="761A65E8" w14:textId="4F8793B7" w:rsidR="0075474B" w:rsidRDefault="0075474B" w:rsidP="0075474B">
      <w:pPr>
        <w:rPr>
          <w:rFonts w:cstheme="minorHAnsi"/>
          <w:lang w:eastAsia="en-GB"/>
        </w:rPr>
      </w:pPr>
      <w:r>
        <w:rPr>
          <w:rFonts w:cstheme="minorHAnsi"/>
          <w:lang w:eastAsia="en-GB"/>
        </w:rPr>
        <w:t>In this contribution we have made</w:t>
      </w:r>
      <w:r w:rsidR="0096782A">
        <w:rPr>
          <w:rFonts w:cstheme="minorHAnsi"/>
          <w:lang w:eastAsia="en-GB"/>
        </w:rPr>
        <w:t xml:space="preserve"> the following proposal</w:t>
      </w:r>
      <w:r w:rsidR="00D2393B">
        <w:rPr>
          <w:rFonts w:cstheme="minorHAnsi"/>
          <w:lang w:eastAsia="en-GB"/>
        </w:rPr>
        <w:t>s</w:t>
      </w:r>
      <w:r>
        <w:rPr>
          <w:rFonts w:cstheme="minorHAnsi"/>
          <w:lang w:eastAsia="en-GB"/>
        </w:rPr>
        <w:t>:</w:t>
      </w:r>
    </w:p>
    <w:p w14:paraId="09700976" w14:textId="77777777" w:rsidR="00C63BC4" w:rsidRDefault="00C63BC4" w:rsidP="00C63BC4">
      <w:pPr>
        <w:pStyle w:val="Proposal"/>
        <w:numPr>
          <w:ilvl w:val="0"/>
          <w:numId w:val="24"/>
        </w:numPr>
      </w:pPr>
      <w:r>
        <w:t>NR user plane protocol for E-UTRA PDCP will support at least functions already supported by X2 interface user plane protocol (TS 36.425)</w:t>
      </w:r>
    </w:p>
    <w:p w14:paraId="61F537E0" w14:textId="77777777" w:rsidR="00F520D8" w:rsidRDefault="00F520D8" w:rsidP="00F520D8">
      <w:pPr>
        <w:pStyle w:val="Proposal"/>
        <w:numPr>
          <w:ilvl w:val="0"/>
          <w:numId w:val="24"/>
        </w:numPr>
      </w:pPr>
      <w:r>
        <w:t>RAN3 to discuss and decide what are the additional functions from NR user plane protocol to be supported for E-UTRA PDCP</w:t>
      </w:r>
    </w:p>
    <w:p w14:paraId="3A9A37A8" w14:textId="77777777" w:rsidR="00F520D8" w:rsidRDefault="00F520D8" w:rsidP="00F520D8">
      <w:pPr>
        <w:pStyle w:val="Proposal"/>
        <w:numPr>
          <w:ilvl w:val="0"/>
          <w:numId w:val="24"/>
        </w:numPr>
      </w:pPr>
      <w:r>
        <w:t xml:space="preserve">We propose to update TS 38.425 by dropping “NR” from the “NR PDCP” references in TS38.425 for functions to be supported for E-UTRA PDCP and keep the NR reference to functions that are only supported for NR PDCP, as requested in </w:t>
      </w:r>
      <w:r>
        <w:fldChar w:fldCharType="begin"/>
      </w:r>
      <w:r>
        <w:instrText xml:space="preserve"> REF _Ref78556228 \r \h </w:instrText>
      </w:r>
      <w:r>
        <w:fldChar w:fldCharType="separate"/>
      </w:r>
      <w:r>
        <w:t>[1]</w:t>
      </w:r>
      <w:r>
        <w:fldChar w:fldCharType="end"/>
      </w:r>
    </w:p>
    <w:p w14:paraId="37FA1118" w14:textId="77777777" w:rsidR="00726742" w:rsidRDefault="00726742" w:rsidP="00D44A1B">
      <w:pPr>
        <w:pStyle w:val="Reference"/>
        <w:numPr>
          <w:ilvl w:val="0"/>
          <w:numId w:val="0"/>
        </w:numPr>
        <w:tabs>
          <w:tab w:val="left" w:pos="567"/>
          <w:tab w:val="left" w:pos="1701"/>
        </w:tabs>
        <w:spacing w:after="0" w:line="240" w:lineRule="auto"/>
        <w:ind w:left="567" w:hanging="567"/>
      </w:pPr>
    </w:p>
    <w:p w14:paraId="0F6EA4F5" w14:textId="500B3FD3" w:rsidR="00726742" w:rsidRDefault="00726742" w:rsidP="00D44A1B">
      <w:pPr>
        <w:pStyle w:val="Heading1"/>
      </w:pPr>
      <w:r w:rsidRPr="00CE0424">
        <w:t>References</w:t>
      </w:r>
      <w:r w:rsidR="005E055F">
        <w:t xml:space="preserve"> </w:t>
      </w:r>
    </w:p>
    <w:p w14:paraId="0665D856" w14:textId="3D707547" w:rsidR="00726742" w:rsidRDefault="00580CD2" w:rsidP="00627272">
      <w:pPr>
        <w:pStyle w:val="Reference"/>
        <w:numPr>
          <w:ilvl w:val="0"/>
          <w:numId w:val="13"/>
        </w:numPr>
        <w:tabs>
          <w:tab w:val="left" w:pos="1701"/>
        </w:tabs>
        <w:spacing w:after="0" w:line="240" w:lineRule="auto"/>
        <w:rPr>
          <w:sz w:val="8"/>
          <w:szCs w:val="8"/>
        </w:rPr>
      </w:pPr>
      <w:bookmarkStart w:id="5" w:name="_Ref78556228"/>
      <w:bookmarkStart w:id="6" w:name="_Ref58844579"/>
      <w:bookmarkStart w:id="7" w:name="_Ref59099845"/>
      <w:r>
        <w:t>R3-213877</w:t>
      </w:r>
      <w:r w:rsidR="009926A9">
        <w:t xml:space="preserve">, </w:t>
      </w:r>
      <w:r w:rsidR="00BC38C7">
        <w:t>“</w:t>
      </w:r>
      <w:r w:rsidR="00803E4A">
        <w:t>Transport of UP data - Introduction of E-UTRA PDCP in NR UP protocol</w:t>
      </w:r>
      <w:r w:rsidR="00BC38C7">
        <w:t>”, Ericsson</w:t>
      </w:r>
      <w:bookmarkEnd w:id="5"/>
      <w:bookmarkEnd w:id="6"/>
      <w:bookmarkEnd w:id="7"/>
    </w:p>
    <w:sectPr w:rsidR="00726742" w:rsidSect="005C77F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51D37" w14:textId="77777777" w:rsidR="00016D85" w:rsidRDefault="00016D85">
      <w:r>
        <w:separator/>
      </w:r>
    </w:p>
  </w:endnote>
  <w:endnote w:type="continuationSeparator" w:id="0">
    <w:p w14:paraId="4D9D8E3A" w14:textId="77777777" w:rsidR="00016D85" w:rsidRDefault="00016D85">
      <w:r>
        <w:continuationSeparator/>
      </w:r>
    </w:p>
  </w:endnote>
  <w:endnote w:type="continuationNotice" w:id="1">
    <w:p w14:paraId="5C1CF8E1" w14:textId="77777777" w:rsidR="00016D85" w:rsidRDefault="00016D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0DB59" w14:textId="77777777" w:rsidR="00016D85" w:rsidRDefault="00016D85">
      <w:r>
        <w:separator/>
      </w:r>
    </w:p>
  </w:footnote>
  <w:footnote w:type="continuationSeparator" w:id="0">
    <w:p w14:paraId="7DA823BB" w14:textId="77777777" w:rsidR="00016D85" w:rsidRDefault="00016D85">
      <w:r>
        <w:continuationSeparator/>
      </w:r>
    </w:p>
  </w:footnote>
  <w:footnote w:type="continuationNotice" w:id="1">
    <w:p w14:paraId="7547F599" w14:textId="77777777" w:rsidR="00016D85" w:rsidRDefault="00016D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7C4DE7"/>
    <w:multiLevelType w:val="hybridMultilevel"/>
    <w:tmpl w:val="BA246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EE04BE"/>
    <w:multiLevelType w:val="hybridMultilevel"/>
    <w:tmpl w:val="37B44B8C"/>
    <w:lvl w:ilvl="0" w:tplc="989C42C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2C7FD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905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CA65F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ECBF9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4646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F8C24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AC930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FEEE5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9D78F8"/>
    <w:multiLevelType w:val="hybridMultilevel"/>
    <w:tmpl w:val="31A4DAB8"/>
    <w:lvl w:ilvl="0" w:tplc="55448B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80B87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66FD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C4439E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22E48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F8427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0C58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ACD7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6CBD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9CC606E"/>
    <w:multiLevelType w:val="hybridMultilevel"/>
    <w:tmpl w:val="30A81F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2A7619"/>
    <w:multiLevelType w:val="hybridMultilevel"/>
    <w:tmpl w:val="027206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13"/>
  </w:num>
  <w:num w:numId="5">
    <w:abstractNumId w:val="14"/>
  </w:num>
  <w:num w:numId="6">
    <w:abstractNumId w:val="15"/>
  </w:num>
  <w:num w:numId="7">
    <w:abstractNumId w:val="3"/>
  </w:num>
  <w:num w:numId="8">
    <w:abstractNumId w:val="4"/>
  </w:num>
  <w:num w:numId="9">
    <w:abstractNumId w:val="2"/>
  </w:num>
  <w:num w:numId="10">
    <w:abstractNumId w:val="19"/>
  </w:num>
  <w:num w:numId="11">
    <w:abstractNumId w:val="6"/>
  </w:num>
  <w:num w:numId="12">
    <w:abstractNumId w:val="18"/>
  </w:num>
  <w:num w:numId="13">
    <w:abstractNumId w:val="16"/>
  </w:num>
  <w:num w:numId="14">
    <w:abstractNumId w:val="13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9"/>
  </w:num>
  <w:num w:numId="17">
    <w:abstractNumId w:val="7"/>
  </w:num>
  <w:num w:numId="18">
    <w:abstractNumId w:val="10"/>
  </w:num>
  <w:num w:numId="19">
    <w:abstractNumId w:val="5"/>
  </w:num>
  <w:num w:numId="20">
    <w:abstractNumId w:val="1"/>
  </w:num>
  <w:num w:numId="21">
    <w:abstractNumId w:val="11"/>
  </w:num>
  <w:num w:numId="22">
    <w:abstractNumId w:val="8"/>
    <w:lvlOverride w:ilvl="0">
      <w:startOverride w:val="1"/>
    </w:lvlOverride>
  </w:num>
  <w:num w:numId="23">
    <w:abstractNumId w:val="17"/>
  </w:num>
  <w:num w:numId="24">
    <w:abstractNumId w:val="8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1207"/>
    <w:rsid w:val="00001442"/>
    <w:rsid w:val="00002476"/>
    <w:rsid w:val="00002639"/>
    <w:rsid w:val="000028EA"/>
    <w:rsid w:val="00002A37"/>
    <w:rsid w:val="00002F48"/>
    <w:rsid w:val="0000325B"/>
    <w:rsid w:val="00003266"/>
    <w:rsid w:val="00003528"/>
    <w:rsid w:val="00004C33"/>
    <w:rsid w:val="00004E2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0B02"/>
    <w:rsid w:val="00011B28"/>
    <w:rsid w:val="00013240"/>
    <w:rsid w:val="00015D10"/>
    <w:rsid w:val="00015D15"/>
    <w:rsid w:val="0001621F"/>
    <w:rsid w:val="00016D85"/>
    <w:rsid w:val="00020005"/>
    <w:rsid w:val="00020C7E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785"/>
    <w:rsid w:val="000349D5"/>
    <w:rsid w:val="00034C15"/>
    <w:rsid w:val="00035B26"/>
    <w:rsid w:val="00036BA1"/>
    <w:rsid w:val="00042179"/>
    <w:rsid w:val="000422E2"/>
    <w:rsid w:val="00042F22"/>
    <w:rsid w:val="00042F5D"/>
    <w:rsid w:val="00043221"/>
    <w:rsid w:val="00043B6A"/>
    <w:rsid w:val="00043DCC"/>
    <w:rsid w:val="00044284"/>
    <w:rsid w:val="000444EF"/>
    <w:rsid w:val="00045235"/>
    <w:rsid w:val="0004541D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1C48"/>
    <w:rsid w:val="0006314B"/>
    <w:rsid w:val="00063290"/>
    <w:rsid w:val="00063383"/>
    <w:rsid w:val="00063562"/>
    <w:rsid w:val="00063CFA"/>
    <w:rsid w:val="00063DF5"/>
    <w:rsid w:val="00064060"/>
    <w:rsid w:val="00064141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49BE"/>
    <w:rsid w:val="000750BF"/>
    <w:rsid w:val="00077954"/>
    <w:rsid w:val="00077E5F"/>
    <w:rsid w:val="000802AF"/>
    <w:rsid w:val="0008036A"/>
    <w:rsid w:val="0008109A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3655"/>
    <w:rsid w:val="00094032"/>
    <w:rsid w:val="00094361"/>
    <w:rsid w:val="000944AE"/>
    <w:rsid w:val="00094ED8"/>
    <w:rsid w:val="0009510F"/>
    <w:rsid w:val="00097158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0105"/>
    <w:rsid w:val="000B10BE"/>
    <w:rsid w:val="000B11F4"/>
    <w:rsid w:val="000B1370"/>
    <w:rsid w:val="000B19AA"/>
    <w:rsid w:val="000B1B5E"/>
    <w:rsid w:val="000B2719"/>
    <w:rsid w:val="000B3A8F"/>
    <w:rsid w:val="000B4AB9"/>
    <w:rsid w:val="000B4E34"/>
    <w:rsid w:val="000B583B"/>
    <w:rsid w:val="000B58C3"/>
    <w:rsid w:val="000B61E9"/>
    <w:rsid w:val="000B6372"/>
    <w:rsid w:val="000C02DD"/>
    <w:rsid w:val="000C0642"/>
    <w:rsid w:val="000C0683"/>
    <w:rsid w:val="000C165A"/>
    <w:rsid w:val="000C18B5"/>
    <w:rsid w:val="000C1B36"/>
    <w:rsid w:val="000C278C"/>
    <w:rsid w:val="000C2B1F"/>
    <w:rsid w:val="000C2E19"/>
    <w:rsid w:val="000C3720"/>
    <w:rsid w:val="000C45A2"/>
    <w:rsid w:val="000C4AFC"/>
    <w:rsid w:val="000C5FC2"/>
    <w:rsid w:val="000C67EA"/>
    <w:rsid w:val="000C7F66"/>
    <w:rsid w:val="000D0078"/>
    <w:rsid w:val="000D087F"/>
    <w:rsid w:val="000D09E1"/>
    <w:rsid w:val="000D0C3B"/>
    <w:rsid w:val="000D0D07"/>
    <w:rsid w:val="000D23CD"/>
    <w:rsid w:val="000D29F2"/>
    <w:rsid w:val="000D3B95"/>
    <w:rsid w:val="000D3FC4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3160"/>
    <w:rsid w:val="000E35A4"/>
    <w:rsid w:val="000E4B53"/>
    <w:rsid w:val="000E4C2F"/>
    <w:rsid w:val="000E5374"/>
    <w:rsid w:val="000E56BF"/>
    <w:rsid w:val="000E59C4"/>
    <w:rsid w:val="000E71F2"/>
    <w:rsid w:val="000E7490"/>
    <w:rsid w:val="000E74FC"/>
    <w:rsid w:val="000E76BB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0BFA"/>
    <w:rsid w:val="0010114E"/>
    <w:rsid w:val="00101179"/>
    <w:rsid w:val="0010265F"/>
    <w:rsid w:val="00102911"/>
    <w:rsid w:val="00103353"/>
    <w:rsid w:val="001048A6"/>
    <w:rsid w:val="001055E4"/>
    <w:rsid w:val="00105E8A"/>
    <w:rsid w:val="00105EFA"/>
    <w:rsid w:val="00106111"/>
    <w:rsid w:val="001062FB"/>
    <w:rsid w:val="001063E6"/>
    <w:rsid w:val="001107A1"/>
    <w:rsid w:val="001127DC"/>
    <w:rsid w:val="00113CD7"/>
    <w:rsid w:val="00113CF4"/>
    <w:rsid w:val="001142E0"/>
    <w:rsid w:val="001153EA"/>
    <w:rsid w:val="00115643"/>
    <w:rsid w:val="0011584A"/>
    <w:rsid w:val="00115A00"/>
    <w:rsid w:val="00116590"/>
    <w:rsid w:val="00116765"/>
    <w:rsid w:val="00116CA1"/>
    <w:rsid w:val="0011783F"/>
    <w:rsid w:val="001208D3"/>
    <w:rsid w:val="001215CB"/>
    <w:rsid w:val="0012187D"/>
    <w:rsid w:val="001219F5"/>
    <w:rsid w:val="00121A20"/>
    <w:rsid w:val="00122111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71A"/>
    <w:rsid w:val="00132371"/>
    <w:rsid w:val="0013255E"/>
    <w:rsid w:val="00132FD0"/>
    <w:rsid w:val="001344C0"/>
    <w:rsid w:val="001346FA"/>
    <w:rsid w:val="00134F5D"/>
    <w:rsid w:val="00135252"/>
    <w:rsid w:val="001376DD"/>
    <w:rsid w:val="00137AB5"/>
    <w:rsid w:val="00137F0B"/>
    <w:rsid w:val="00140EA6"/>
    <w:rsid w:val="00142FC1"/>
    <w:rsid w:val="00143633"/>
    <w:rsid w:val="001436B1"/>
    <w:rsid w:val="00143F94"/>
    <w:rsid w:val="00143FC1"/>
    <w:rsid w:val="001446CC"/>
    <w:rsid w:val="00144809"/>
    <w:rsid w:val="00144E1C"/>
    <w:rsid w:val="001453E6"/>
    <w:rsid w:val="0014575C"/>
    <w:rsid w:val="001463DC"/>
    <w:rsid w:val="00146937"/>
    <w:rsid w:val="00146E99"/>
    <w:rsid w:val="00150FEA"/>
    <w:rsid w:val="00151E23"/>
    <w:rsid w:val="001526E0"/>
    <w:rsid w:val="00153273"/>
    <w:rsid w:val="001551B5"/>
    <w:rsid w:val="00157AB3"/>
    <w:rsid w:val="001605C4"/>
    <w:rsid w:val="00160CB4"/>
    <w:rsid w:val="0016262C"/>
    <w:rsid w:val="00163ECE"/>
    <w:rsid w:val="001642E7"/>
    <w:rsid w:val="00165391"/>
    <w:rsid w:val="0016552A"/>
    <w:rsid w:val="001659C1"/>
    <w:rsid w:val="00170A8A"/>
    <w:rsid w:val="00170B97"/>
    <w:rsid w:val="00172253"/>
    <w:rsid w:val="001728AA"/>
    <w:rsid w:val="00172A25"/>
    <w:rsid w:val="00173A8E"/>
    <w:rsid w:val="00173D6E"/>
    <w:rsid w:val="00174ACE"/>
    <w:rsid w:val="0017502C"/>
    <w:rsid w:val="0017563D"/>
    <w:rsid w:val="001759CB"/>
    <w:rsid w:val="00175E58"/>
    <w:rsid w:val="00177AB0"/>
    <w:rsid w:val="001809E9"/>
    <w:rsid w:val="00180BF3"/>
    <w:rsid w:val="0018101F"/>
    <w:rsid w:val="0018143F"/>
    <w:rsid w:val="00181FF8"/>
    <w:rsid w:val="00182841"/>
    <w:rsid w:val="00182A34"/>
    <w:rsid w:val="00182A51"/>
    <w:rsid w:val="001837C5"/>
    <w:rsid w:val="00185164"/>
    <w:rsid w:val="001851E9"/>
    <w:rsid w:val="00185426"/>
    <w:rsid w:val="00186550"/>
    <w:rsid w:val="00186691"/>
    <w:rsid w:val="00187178"/>
    <w:rsid w:val="0018787C"/>
    <w:rsid w:val="00187B46"/>
    <w:rsid w:val="00190AC1"/>
    <w:rsid w:val="00192FEB"/>
    <w:rsid w:val="00193115"/>
    <w:rsid w:val="0019332C"/>
    <w:rsid w:val="0019341A"/>
    <w:rsid w:val="001936F4"/>
    <w:rsid w:val="00194D2A"/>
    <w:rsid w:val="00194E9E"/>
    <w:rsid w:val="0019694D"/>
    <w:rsid w:val="00196AAA"/>
    <w:rsid w:val="00197DF9"/>
    <w:rsid w:val="001A1987"/>
    <w:rsid w:val="001A2564"/>
    <w:rsid w:val="001A2D8C"/>
    <w:rsid w:val="001A2E5D"/>
    <w:rsid w:val="001A4A8C"/>
    <w:rsid w:val="001A6173"/>
    <w:rsid w:val="001A64E9"/>
    <w:rsid w:val="001A6CBA"/>
    <w:rsid w:val="001A6F59"/>
    <w:rsid w:val="001A793A"/>
    <w:rsid w:val="001B0D97"/>
    <w:rsid w:val="001B1E0F"/>
    <w:rsid w:val="001B21C8"/>
    <w:rsid w:val="001B2249"/>
    <w:rsid w:val="001B293D"/>
    <w:rsid w:val="001B335F"/>
    <w:rsid w:val="001B36E0"/>
    <w:rsid w:val="001B453F"/>
    <w:rsid w:val="001B47E7"/>
    <w:rsid w:val="001B4D5E"/>
    <w:rsid w:val="001B5A5D"/>
    <w:rsid w:val="001B5E50"/>
    <w:rsid w:val="001B6D09"/>
    <w:rsid w:val="001C01DB"/>
    <w:rsid w:val="001C0905"/>
    <w:rsid w:val="001C146C"/>
    <w:rsid w:val="001C180D"/>
    <w:rsid w:val="001C1CE5"/>
    <w:rsid w:val="001C2379"/>
    <w:rsid w:val="001C3949"/>
    <w:rsid w:val="001C3D2A"/>
    <w:rsid w:val="001C4467"/>
    <w:rsid w:val="001C49F8"/>
    <w:rsid w:val="001C4C0A"/>
    <w:rsid w:val="001C5C25"/>
    <w:rsid w:val="001C5F77"/>
    <w:rsid w:val="001C6808"/>
    <w:rsid w:val="001C7800"/>
    <w:rsid w:val="001D277B"/>
    <w:rsid w:val="001D2FF9"/>
    <w:rsid w:val="001D3382"/>
    <w:rsid w:val="001D34BB"/>
    <w:rsid w:val="001D4446"/>
    <w:rsid w:val="001D51BA"/>
    <w:rsid w:val="001D51E9"/>
    <w:rsid w:val="001D523C"/>
    <w:rsid w:val="001D53E7"/>
    <w:rsid w:val="001D6342"/>
    <w:rsid w:val="001D6D53"/>
    <w:rsid w:val="001D6EBC"/>
    <w:rsid w:val="001D7A8E"/>
    <w:rsid w:val="001D7E71"/>
    <w:rsid w:val="001E0C4E"/>
    <w:rsid w:val="001E11C9"/>
    <w:rsid w:val="001E2ACF"/>
    <w:rsid w:val="001E3C35"/>
    <w:rsid w:val="001E447D"/>
    <w:rsid w:val="001E4B1F"/>
    <w:rsid w:val="001E52A8"/>
    <w:rsid w:val="001E58E2"/>
    <w:rsid w:val="001E690D"/>
    <w:rsid w:val="001E6A86"/>
    <w:rsid w:val="001E7567"/>
    <w:rsid w:val="001E7AED"/>
    <w:rsid w:val="001F0012"/>
    <w:rsid w:val="001F33AF"/>
    <w:rsid w:val="001F3916"/>
    <w:rsid w:val="001F3EA4"/>
    <w:rsid w:val="001F40E0"/>
    <w:rsid w:val="001F54C5"/>
    <w:rsid w:val="001F662C"/>
    <w:rsid w:val="001F6BD5"/>
    <w:rsid w:val="001F7074"/>
    <w:rsid w:val="001F708E"/>
    <w:rsid w:val="00200490"/>
    <w:rsid w:val="00201F3A"/>
    <w:rsid w:val="00203B54"/>
    <w:rsid w:val="00203E43"/>
    <w:rsid w:val="00203F96"/>
    <w:rsid w:val="00205D42"/>
    <w:rsid w:val="00205F65"/>
    <w:rsid w:val="00205FFD"/>
    <w:rsid w:val="002063C8"/>
    <w:rsid w:val="002064D9"/>
    <w:rsid w:val="002069B2"/>
    <w:rsid w:val="00207393"/>
    <w:rsid w:val="00207FA3"/>
    <w:rsid w:val="0021004C"/>
    <w:rsid w:val="00210383"/>
    <w:rsid w:val="00212C8F"/>
    <w:rsid w:val="002131F7"/>
    <w:rsid w:val="00213E50"/>
    <w:rsid w:val="0021483C"/>
    <w:rsid w:val="00214DA8"/>
    <w:rsid w:val="00214EEE"/>
    <w:rsid w:val="00215288"/>
    <w:rsid w:val="00215423"/>
    <w:rsid w:val="00215521"/>
    <w:rsid w:val="002158FA"/>
    <w:rsid w:val="00216809"/>
    <w:rsid w:val="00216BE6"/>
    <w:rsid w:val="00217CAE"/>
    <w:rsid w:val="00217DB4"/>
    <w:rsid w:val="00220600"/>
    <w:rsid w:val="00220875"/>
    <w:rsid w:val="002217D4"/>
    <w:rsid w:val="002224DB"/>
    <w:rsid w:val="00222526"/>
    <w:rsid w:val="00223294"/>
    <w:rsid w:val="00223FCB"/>
    <w:rsid w:val="00224AA7"/>
    <w:rsid w:val="002252C3"/>
    <w:rsid w:val="0022578E"/>
    <w:rsid w:val="00225821"/>
    <w:rsid w:val="00225B86"/>
    <w:rsid w:val="00225C54"/>
    <w:rsid w:val="00227757"/>
    <w:rsid w:val="00227B2D"/>
    <w:rsid w:val="0023019D"/>
    <w:rsid w:val="00230765"/>
    <w:rsid w:val="00230D18"/>
    <w:rsid w:val="00231190"/>
    <w:rsid w:val="00231365"/>
    <w:rsid w:val="002319E4"/>
    <w:rsid w:val="00231DC9"/>
    <w:rsid w:val="0023245E"/>
    <w:rsid w:val="00232466"/>
    <w:rsid w:val="00232485"/>
    <w:rsid w:val="002336A5"/>
    <w:rsid w:val="00233BFD"/>
    <w:rsid w:val="00235632"/>
    <w:rsid w:val="00235872"/>
    <w:rsid w:val="00235CF6"/>
    <w:rsid w:val="00236843"/>
    <w:rsid w:val="00236CA1"/>
    <w:rsid w:val="002375BA"/>
    <w:rsid w:val="0024152D"/>
    <w:rsid w:val="00241559"/>
    <w:rsid w:val="002419F0"/>
    <w:rsid w:val="0024244E"/>
    <w:rsid w:val="002424C2"/>
    <w:rsid w:val="002435B3"/>
    <w:rsid w:val="00244082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329A"/>
    <w:rsid w:val="00255947"/>
    <w:rsid w:val="00257543"/>
    <w:rsid w:val="00261294"/>
    <w:rsid w:val="002613AB"/>
    <w:rsid w:val="002617E7"/>
    <w:rsid w:val="002627F2"/>
    <w:rsid w:val="002633BF"/>
    <w:rsid w:val="0026420D"/>
    <w:rsid w:val="00264228"/>
    <w:rsid w:val="00264334"/>
    <w:rsid w:val="0026473E"/>
    <w:rsid w:val="002649D2"/>
    <w:rsid w:val="00265911"/>
    <w:rsid w:val="00266214"/>
    <w:rsid w:val="00267AE3"/>
    <w:rsid w:val="00267C83"/>
    <w:rsid w:val="00270021"/>
    <w:rsid w:val="002712BA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3B24"/>
    <w:rsid w:val="002745F1"/>
    <w:rsid w:val="002750E3"/>
    <w:rsid w:val="00275D02"/>
    <w:rsid w:val="002805F5"/>
    <w:rsid w:val="00280751"/>
    <w:rsid w:val="00280FC1"/>
    <w:rsid w:val="002816A8"/>
    <w:rsid w:val="00281D30"/>
    <w:rsid w:val="0028280A"/>
    <w:rsid w:val="00282EFA"/>
    <w:rsid w:val="002830CA"/>
    <w:rsid w:val="002831F0"/>
    <w:rsid w:val="00283B22"/>
    <w:rsid w:val="00286ACD"/>
    <w:rsid w:val="00287838"/>
    <w:rsid w:val="00287D74"/>
    <w:rsid w:val="002907B5"/>
    <w:rsid w:val="002912C8"/>
    <w:rsid w:val="00291361"/>
    <w:rsid w:val="00292EB7"/>
    <w:rsid w:val="00292F05"/>
    <w:rsid w:val="0029394A"/>
    <w:rsid w:val="0029534B"/>
    <w:rsid w:val="002957C6"/>
    <w:rsid w:val="00296227"/>
    <w:rsid w:val="00296243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A5B51"/>
    <w:rsid w:val="002A66BC"/>
    <w:rsid w:val="002A786F"/>
    <w:rsid w:val="002B0C81"/>
    <w:rsid w:val="002B24D6"/>
    <w:rsid w:val="002B2976"/>
    <w:rsid w:val="002B2AC4"/>
    <w:rsid w:val="002B3ACF"/>
    <w:rsid w:val="002B533E"/>
    <w:rsid w:val="002B6DED"/>
    <w:rsid w:val="002B78CF"/>
    <w:rsid w:val="002B7CAD"/>
    <w:rsid w:val="002C1101"/>
    <w:rsid w:val="002C186B"/>
    <w:rsid w:val="002C3284"/>
    <w:rsid w:val="002C3EFB"/>
    <w:rsid w:val="002C41E6"/>
    <w:rsid w:val="002C494F"/>
    <w:rsid w:val="002C4FAC"/>
    <w:rsid w:val="002C5F83"/>
    <w:rsid w:val="002C70F3"/>
    <w:rsid w:val="002C7A79"/>
    <w:rsid w:val="002C7DD5"/>
    <w:rsid w:val="002D071A"/>
    <w:rsid w:val="002D206A"/>
    <w:rsid w:val="002D26FC"/>
    <w:rsid w:val="002D34B2"/>
    <w:rsid w:val="002D377B"/>
    <w:rsid w:val="002D37C3"/>
    <w:rsid w:val="002D48B0"/>
    <w:rsid w:val="002D4ACC"/>
    <w:rsid w:val="002D519C"/>
    <w:rsid w:val="002D5B37"/>
    <w:rsid w:val="002D5DC6"/>
    <w:rsid w:val="002D75E6"/>
    <w:rsid w:val="002D7637"/>
    <w:rsid w:val="002E047F"/>
    <w:rsid w:val="002E08FD"/>
    <w:rsid w:val="002E17F2"/>
    <w:rsid w:val="002E1FC6"/>
    <w:rsid w:val="002E29E3"/>
    <w:rsid w:val="002E4C52"/>
    <w:rsid w:val="002E6409"/>
    <w:rsid w:val="002E6C3C"/>
    <w:rsid w:val="002E7A25"/>
    <w:rsid w:val="002E7CAE"/>
    <w:rsid w:val="002F172B"/>
    <w:rsid w:val="002F2771"/>
    <w:rsid w:val="002F293C"/>
    <w:rsid w:val="002F3127"/>
    <w:rsid w:val="002F37A9"/>
    <w:rsid w:val="002F3AEA"/>
    <w:rsid w:val="002F3BA7"/>
    <w:rsid w:val="002F4BD7"/>
    <w:rsid w:val="002F5690"/>
    <w:rsid w:val="002F62BA"/>
    <w:rsid w:val="002F6676"/>
    <w:rsid w:val="0030131F"/>
    <w:rsid w:val="00301860"/>
    <w:rsid w:val="003018FF"/>
    <w:rsid w:val="00301CE6"/>
    <w:rsid w:val="003024BD"/>
    <w:rsid w:val="0030256B"/>
    <w:rsid w:val="0030261B"/>
    <w:rsid w:val="00303039"/>
    <w:rsid w:val="0030365C"/>
    <w:rsid w:val="00304324"/>
    <w:rsid w:val="00304A6D"/>
    <w:rsid w:val="00304ECB"/>
    <w:rsid w:val="0030501F"/>
    <w:rsid w:val="003051A0"/>
    <w:rsid w:val="00306A35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F74"/>
    <w:rsid w:val="003130F8"/>
    <w:rsid w:val="003137B1"/>
    <w:rsid w:val="00313FD6"/>
    <w:rsid w:val="003143BD"/>
    <w:rsid w:val="003144E3"/>
    <w:rsid w:val="00314608"/>
    <w:rsid w:val="00314D4E"/>
    <w:rsid w:val="00315363"/>
    <w:rsid w:val="003162CB"/>
    <w:rsid w:val="003163BC"/>
    <w:rsid w:val="00316568"/>
    <w:rsid w:val="00316CDD"/>
    <w:rsid w:val="00317383"/>
    <w:rsid w:val="00317F90"/>
    <w:rsid w:val="003200EB"/>
    <w:rsid w:val="003202ED"/>
    <w:rsid w:val="003203ED"/>
    <w:rsid w:val="00320A67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64DC"/>
    <w:rsid w:val="003273C4"/>
    <w:rsid w:val="00327BF6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0C6"/>
    <w:rsid w:val="00337E8A"/>
    <w:rsid w:val="00340204"/>
    <w:rsid w:val="00342BD7"/>
    <w:rsid w:val="00342E89"/>
    <w:rsid w:val="00343CBD"/>
    <w:rsid w:val="00343E63"/>
    <w:rsid w:val="00345393"/>
    <w:rsid w:val="003462E4"/>
    <w:rsid w:val="00346DB5"/>
    <w:rsid w:val="003473CD"/>
    <w:rsid w:val="0034774F"/>
    <w:rsid w:val="003477B1"/>
    <w:rsid w:val="0035078A"/>
    <w:rsid w:val="00350CA1"/>
    <w:rsid w:val="0035156D"/>
    <w:rsid w:val="00354F1D"/>
    <w:rsid w:val="003554C5"/>
    <w:rsid w:val="00355531"/>
    <w:rsid w:val="00356088"/>
    <w:rsid w:val="0035660B"/>
    <w:rsid w:val="00356B4F"/>
    <w:rsid w:val="00356B88"/>
    <w:rsid w:val="00357380"/>
    <w:rsid w:val="003577DC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4039"/>
    <w:rsid w:val="00364F6E"/>
    <w:rsid w:val="003654BB"/>
    <w:rsid w:val="003656DE"/>
    <w:rsid w:val="00365827"/>
    <w:rsid w:val="00366157"/>
    <w:rsid w:val="003665E0"/>
    <w:rsid w:val="0037019A"/>
    <w:rsid w:val="00370E47"/>
    <w:rsid w:val="0037148D"/>
    <w:rsid w:val="00371E99"/>
    <w:rsid w:val="00372CC1"/>
    <w:rsid w:val="00373207"/>
    <w:rsid w:val="003732C8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6D9"/>
    <w:rsid w:val="00381700"/>
    <w:rsid w:val="00382322"/>
    <w:rsid w:val="00382F56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42A3"/>
    <w:rsid w:val="00395AA0"/>
    <w:rsid w:val="003A15E9"/>
    <w:rsid w:val="003A17D3"/>
    <w:rsid w:val="003A2223"/>
    <w:rsid w:val="003A2339"/>
    <w:rsid w:val="003A251C"/>
    <w:rsid w:val="003A2A0F"/>
    <w:rsid w:val="003A3A4B"/>
    <w:rsid w:val="003A45A1"/>
    <w:rsid w:val="003A529E"/>
    <w:rsid w:val="003A5322"/>
    <w:rsid w:val="003A5B0A"/>
    <w:rsid w:val="003A6269"/>
    <w:rsid w:val="003A69D5"/>
    <w:rsid w:val="003A6BAC"/>
    <w:rsid w:val="003A6C03"/>
    <w:rsid w:val="003A6D48"/>
    <w:rsid w:val="003A70A4"/>
    <w:rsid w:val="003A7B1D"/>
    <w:rsid w:val="003A7EB4"/>
    <w:rsid w:val="003A7EF3"/>
    <w:rsid w:val="003B02BF"/>
    <w:rsid w:val="003B14A5"/>
    <w:rsid w:val="003B159C"/>
    <w:rsid w:val="003B1939"/>
    <w:rsid w:val="003B1D5C"/>
    <w:rsid w:val="003B22D7"/>
    <w:rsid w:val="003B369F"/>
    <w:rsid w:val="003B36A3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5B5E"/>
    <w:rsid w:val="003C7543"/>
    <w:rsid w:val="003C7806"/>
    <w:rsid w:val="003D041D"/>
    <w:rsid w:val="003D109F"/>
    <w:rsid w:val="003D10A8"/>
    <w:rsid w:val="003D2478"/>
    <w:rsid w:val="003D3287"/>
    <w:rsid w:val="003D346A"/>
    <w:rsid w:val="003D36A0"/>
    <w:rsid w:val="003D36EA"/>
    <w:rsid w:val="003D3C45"/>
    <w:rsid w:val="003D408B"/>
    <w:rsid w:val="003D50D2"/>
    <w:rsid w:val="003D5B1F"/>
    <w:rsid w:val="003D6119"/>
    <w:rsid w:val="003D611A"/>
    <w:rsid w:val="003D6E43"/>
    <w:rsid w:val="003D6FF1"/>
    <w:rsid w:val="003E00B1"/>
    <w:rsid w:val="003E12B0"/>
    <w:rsid w:val="003E1514"/>
    <w:rsid w:val="003E15FA"/>
    <w:rsid w:val="003E2024"/>
    <w:rsid w:val="003E2CCC"/>
    <w:rsid w:val="003E5047"/>
    <w:rsid w:val="003E54D1"/>
    <w:rsid w:val="003E55E4"/>
    <w:rsid w:val="003E65E9"/>
    <w:rsid w:val="003E6809"/>
    <w:rsid w:val="003E7408"/>
    <w:rsid w:val="003E74E3"/>
    <w:rsid w:val="003E79B3"/>
    <w:rsid w:val="003F05C7"/>
    <w:rsid w:val="003F0F1E"/>
    <w:rsid w:val="003F0FAD"/>
    <w:rsid w:val="003F1653"/>
    <w:rsid w:val="003F1908"/>
    <w:rsid w:val="003F2CD4"/>
    <w:rsid w:val="003F2FC0"/>
    <w:rsid w:val="003F3698"/>
    <w:rsid w:val="003F3E08"/>
    <w:rsid w:val="003F5569"/>
    <w:rsid w:val="003F5F43"/>
    <w:rsid w:val="003F62B4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3475"/>
    <w:rsid w:val="004040C8"/>
    <w:rsid w:val="0040423A"/>
    <w:rsid w:val="00404B3B"/>
    <w:rsid w:val="00404C73"/>
    <w:rsid w:val="0040512B"/>
    <w:rsid w:val="00405384"/>
    <w:rsid w:val="00405B57"/>
    <w:rsid w:val="00405CA5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6F2A"/>
    <w:rsid w:val="004271C7"/>
    <w:rsid w:val="00427248"/>
    <w:rsid w:val="00427A39"/>
    <w:rsid w:val="004310C5"/>
    <w:rsid w:val="0043351B"/>
    <w:rsid w:val="00435701"/>
    <w:rsid w:val="004359DC"/>
    <w:rsid w:val="004362B0"/>
    <w:rsid w:val="00436629"/>
    <w:rsid w:val="0043701A"/>
    <w:rsid w:val="00437447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3571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0F7"/>
    <w:rsid w:val="004572FE"/>
    <w:rsid w:val="00457565"/>
    <w:rsid w:val="00457B71"/>
    <w:rsid w:val="0046060E"/>
    <w:rsid w:val="00460B4D"/>
    <w:rsid w:val="00463626"/>
    <w:rsid w:val="00463691"/>
    <w:rsid w:val="00465DD3"/>
    <w:rsid w:val="0046606C"/>
    <w:rsid w:val="00466460"/>
    <w:rsid w:val="004669E2"/>
    <w:rsid w:val="00467AF0"/>
    <w:rsid w:val="00470171"/>
    <w:rsid w:val="00470C31"/>
    <w:rsid w:val="00470E6A"/>
    <w:rsid w:val="00470FC4"/>
    <w:rsid w:val="00471DE0"/>
    <w:rsid w:val="004734D0"/>
    <w:rsid w:val="00473518"/>
    <w:rsid w:val="00473FFC"/>
    <w:rsid w:val="004740A4"/>
    <w:rsid w:val="0047556B"/>
    <w:rsid w:val="004765B7"/>
    <w:rsid w:val="00476BA3"/>
    <w:rsid w:val="00477082"/>
    <w:rsid w:val="00477768"/>
    <w:rsid w:val="00477D15"/>
    <w:rsid w:val="00483494"/>
    <w:rsid w:val="004838D0"/>
    <w:rsid w:val="00484B04"/>
    <w:rsid w:val="0048788C"/>
    <w:rsid w:val="00491140"/>
    <w:rsid w:val="00491F37"/>
    <w:rsid w:val="00492BC5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89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B1215"/>
    <w:rsid w:val="004B13C4"/>
    <w:rsid w:val="004B1CA3"/>
    <w:rsid w:val="004B49C7"/>
    <w:rsid w:val="004B507E"/>
    <w:rsid w:val="004B5A89"/>
    <w:rsid w:val="004B657C"/>
    <w:rsid w:val="004B68D2"/>
    <w:rsid w:val="004B6A9A"/>
    <w:rsid w:val="004B6B91"/>
    <w:rsid w:val="004B6F6A"/>
    <w:rsid w:val="004B6FDE"/>
    <w:rsid w:val="004B7024"/>
    <w:rsid w:val="004B7C0C"/>
    <w:rsid w:val="004B7E03"/>
    <w:rsid w:val="004C01FB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1A65"/>
    <w:rsid w:val="004D22AF"/>
    <w:rsid w:val="004D29A5"/>
    <w:rsid w:val="004D2CF6"/>
    <w:rsid w:val="004D36B1"/>
    <w:rsid w:val="004D4004"/>
    <w:rsid w:val="004D795A"/>
    <w:rsid w:val="004D7AD6"/>
    <w:rsid w:val="004D7DC4"/>
    <w:rsid w:val="004D7EBD"/>
    <w:rsid w:val="004E069A"/>
    <w:rsid w:val="004E2087"/>
    <w:rsid w:val="004E2680"/>
    <w:rsid w:val="004E28F9"/>
    <w:rsid w:val="004E2A83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3D0E"/>
    <w:rsid w:val="004F4DA3"/>
    <w:rsid w:val="004F573E"/>
    <w:rsid w:val="004F706C"/>
    <w:rsid w:val="004F7295"/>
    <w:rsid w:val="004F72C5"/>
    <w:rsid w:val="00500152"/>
    <w:rsid w:val="0050017E"/>
    <w:rsid w:val="005030C9"/>
    <w:rsid w:val="00503AD9"/>
    <w:rsid w:val="00503C71"/>
    <w:rsid w:val="005044BB"/>
    <w:rsid w:val="00504E21"/>
    <w:rsid w:val="00505ADD"/>
    <w:rsid w:val="005064B9"/>
    <w:rsid w:val="00506557"/>
    <w:rsid w:val="0050677A"/>
    <w:rsid w:val="00506F85"/>
    <w:rsid w:val="0050712F"/>
    <w:rsid w:val="005075E5"/>
    <w:rsid w:val="00507A0D"/>
    <w:rsid w:val="00510099"/>
    <w:rsid w:val="005108D8"/>
    <w:rsid w:val="005116F9"/>
    <w:rsid w:val="0051250D"/>
    <w:rsid w:val="005149DC"/>
    <w:rsid w:val="00514CC3"/>
    <w:rsid w:val="005153A7"/>
    <w:rsid w:val="00516389"/>
    <w:rsid w:val="00517135"/>
    <w:rsid w:val="0051764D"/>
    <w:rsid w:val="005177E7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000B"/>
    <w:rsid w:val="00530AC0"/>
    <w:rsid w:val="00531B5E"/>
    <w:rsid w:val="00531FD8"/>
    <w:rsid w:val="00532088"/>
    <w:rsid w:val="00532C77"/>
    <w:rsid w:val="00533BAB"/>
    <w:rsid w:val="00533EF5"/>
    <w:rsid w:val="00534B59"/>
    <w:rsid w:val="00534B60"/>
    <w:rsid w:val="00535DA3"/>
    <w:rsid w:val="00536170"/>
    <w:rsid w:val="00536759"/>
    <w:rsid w:val="00537C62"/>
    <w:rsid w:val="00540266"/>
    <w:rsid w:val="005404A5"/>
    <w:rsid w:val="005413A6"/>
    <w:rsid w:val="00542A0E"/>
    <w:rsid w:val="0054371D"/>
    <w:rsid w:val="0054377C"/>
    <w:rsid w:val="005440BE"/>
    <w:rsid w:val="00544D58"/>
    <w:rsid w:val="0054650B"/>
    <w:rsid w:val="00546970"/>
    <w:rsid w:val="005469AE"/>
    <w:rsid w:val="005508BB"/>
    <w:rsid w:val="00551F89"/>
    <w:rsid w:val="00552134"/>
    <w:rsid w:val="005526F9"/>
    <w:rsid w:val="00554A0E"/>
    <w:rsid w:val="00554E19"/>
    <w:rsid w:val="005551DE"/>
    <w:rsid w:val="00556121"/>
    <w:rsid w:val="00557AB2"/>
    <w:rsid w:val="005605EC"/>
    <w:rsid w:val="00560870"/>
    <w:rsid w:val="005610D5"/>
    <w:rsid w:val="0056121F"/>
    <w:rsid w:val="005614B8"/>
    <w:rsid w:val="00561895"/>
    <w:rsid w:val="00561B1A"/>
    <w:rsid w:val="00564320"/>
    <w:rsid w:val="00564BA6"/>
    <w:rsid w:val="00564C53"/>
    <w:rsid w:val="00564CF4"/>
    <w:rsid w:val="00566197"/>
    <w:rsid w:val="00567630"/>
    <w:rsid w:val="00570075"/>
    <w:rsid w:val="00570EE3"/>
    <w:rsid w:val="0057164A"/>
    <w:rsid w:val="00572505"/>
    <w:rsid w:val="0057410D"/>
    <w:rsid w:val="005757D1"/>
    <w:rsid w:val="00575F26"/>
    <w:rsid w:val="00575FE4"/>
    <w:rsid w:val="005766EE"/>
    <w:rsid w:val="00576CF0"/>
    <w:rsid w:val="00577147"/>
    <w:rsid w:val="005778F6"/>
    <w:rsid w:val="005803E0"/>
    <w:rsid w:val="005804D2"/>
    <w:rsid w:val="00580CD2"/>
    <w:rsid w:val="0058107A"/>
    <w:rsid w:val="00581C1E"/>
    <w:rsid w:val="00582809"/>
    <w:rsid w:val="00583E18"/>
    <w:rsid w:val="005862BE"/>
    <w:rsid w:val="005864E9"/>
    <w:rsid w:val="0058716F"/>
    <w:rsid w:val="0058798C"/>
    <w:rsid w:val="005900FA"/>
    <w:rsid w:val="00592FB9"/>
    <w:rsid w:val="005935A4"/>
    <w:rsid w:val="00593A9F"/>
    <w:rsid w:val="00594738"/>
    <w:rsid w:val="005948C2"/>
    <w:rsid w:val="00594DDC"/>
    <w:rsid w:val="00595DCA"/>
    <w:rsid w:val="005969E5"/>
    <w:rsid w:val="0059779B"/>
    <w:rsid w:val="005A088B"/>
    <w:rsid w:val="005A0ECA"/>
    <w:rsid w:val="005A1518"/>
    <w:rsid w:val="005A152B"/>
    <w:rsid w:val="005A209A"/>
    <w:rsid w:val="005A2110"/>
    <w:rsid w:val="005A34CC"/>
    <w:rsid w:val="005A662D"/>
    <w:rsid w:val="005A69AC"/>
    <w:rsid w:val="005B027F"/>
    <w:rsid w:val="005B0F5D"/>
    <w:rsid w:val="005B13BF"/>
    <w:rsid w:val="005B1409"/>
    <w:rsid w:val="005B35D7"/>
    <w:rsid w:val="005B3782"/>
    <w:rsid w:val="005B392A"/>
    <w:rsid w:val="005B3AA3"/>
    <w:rsid w:val="005B3D05"/>
    <w:rsid w:val="005B4014"/>
    <w:rsid w:val="005B44B0"/>
    <w:rsid w:val="005B561A"/>
    <w:rsid w:val="005B62F1"/>
    <w:rsid w:val="005B6DA8"/>
    <w:rsid w:val="005B6F83"/>
    <w:rsid w:val="005C003D"/>
    <w:rsid w:val="005C0148"/>
    <w:rsid w:val="005C0C5A"/>
    <w:rsid w:val="005C0E04"/>
    <w:rsid w:val="005C22AA"/>
    <w:rsid w:val="005C25EE"/>
    <w:rsid w:val="005C3DEF"/>
    <w:rsid w:val="005C4CD3"/>
    <w:rsid w:val="005C5DE8"/>
    <w:rsid w:val="005C5E09"/>
    <w:rsid w:val="005C61E6"/>
    <w:rsid w:val="005C74FB"/>
    <w:rsid w:val="005C77F1"/>
    <w:rsid w:val="005C781F"/>
    <w:rsid w:val="005D04B6"/>
    <w:rsid w:val="005D053F"/>
    <w:rsid w:val="005D0A53"/>
    <w:rsid w:val="005D1602"/>
    <w:rsid w:val="005D17CA"/>
    <w:rsid w:val="005D1C6C"/>
    <w:rsid w:val="005D2AAC"/>
    <w:rsid w:val="005D3A1F"/>
    <w:rsid w:val="005D3E21"/>
    <w:rsid w:val="005D5284"/>
    <w:rsid w:val="005D69B1"/>
    <w:rsid w:val="005D6C96"/>
    <w:rsid w:val="005D7821"/>
    <w:rsid w:val="005E055F"/>
    <w:rsid w:val="005E0B00"/>
    <w:rsid w:val="005E1281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5B81"/>
    <w:rsid w:val="005E5D8F"/>
    <w:rsid w:val="005E5DB5"/>
    <w:rsid w:val="005E658E"/>
    <w:rsid w:val="005F0CA5"/>
    <w:rsid w:val="005F0FDA"/>
    <w:rsid w:val="005F2192"/>
    <w:rsid w:val="005F2296"/>
    <w:rsid w:val="005F2CB1"/>
    <w:rsid w:val="005F3025"/>
    <w:rsid w:val="005F3626"/>
    <w:rsid w:val="005F4A92"/>
    <w:rsid w:val="005F5991"/>
    <w:rsid w:val="005F618C"/>
    <w:rsid w:val="005F70BD"/>
    <w:rsid w:val="005F7DA8"/>
    <w:rsid w:val="00600BBE"/>
    <w:rsid w:val="0060283C"/>
    <w:rsid w:val="00603B93"/>
    <w:rsid w:val="006043A4"/>
    <w:rsid w:val="00604F14"/>
    <w:rsid w:val="006052E0"/>
    <w:rsid w:val="00605B04"/>
    <w:rsid w:val="00605B88"/>
    <w:rsid w:val="00606601"/>
    <w:rsid w:val="00606825"/>
    <w:rsid w:val="00606C38"/>
    <w:rsid w:val="00607683"/>
    <w:rsid w:val="006076A6"/>
    <w:rsid w:val="00611152"/>
    <w:rsid w:val="00611B83"/>
    <w:rsid w:val="006123C9"/>
    <w:rsid w:val="00612485"/>
    <w:rsid w:val="00612B13"/>
    <w:rsid w:val="00612BD1"/>
    <w:rsid w:val="00612CAE"/>
    <w:rsid w:val="00613257"/>
    <w:rsid w:val="00613F0B"/>
    <w:rsid w:val="00614D96"/>
    <w:rsid w:val="00614F5F"/>
    <w:rsid w:val="00616E9A"/>
    <w:rsid w:val="0061761D"/>
    <w:rsid w:val="00617B58"/>
    <w:rsid w:val="00620119"/>
    <w:rsid w:val="00620A71"/>
    <w:rsid w:val="00620D80"/>
    <w:rsid w:val="006220C4"/>
    <w:rsid w:val="00622BB6"/>
    <w:rsid w:val="006234A0"/>
    <w:rsid w:val="006234A6"/>
    <w:rsid w:val="0062454B"/>
    <w:rsid w:val="0062490B"/>
    <w:rsid w:val="006255E7"/>
    <w:rsid w:val="00625CD5"/>
    <w:rsid w:val="00625D6D"/>
    <w:rsid w:val="00626754"/>
    <w:rsid w:val="00627272"/>
    <w:rsid w:val="00630001"/>
    <w:rsid w:val="00630747"/>
    <w:rsid w:val="00630B38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ADC"/>
    <w:rsid w:val="0064617D"/>
    <w:rsid w:val="0064624E"/>
    <w:rsid w:val="00647017"/>
    <w:rsid w:val="0064730B"/>
    <w:rsid w:val="00650147"/>
    <w:rsid w:val="00650991"/>
    <w:rsid w:val="00650AB9"/>
    <w:rsid w:val="0065136C"/>
    <w:rsid w:val="006532BE"/>
    <w:rsid w:val="00653B42"/>
    <w:rsid w:val="006546A7"/>
    <w:rsid w:val="0065516A"/>
    <w:rsid w:val="00655733"/>
    <w:rsid w:val="00655ACD"/>
    <w:rsid w:val="00655FFB"/>
    <w:rsid w:val="006562E0"/>
    <w:rsid w:val="00656A92"/>
    <w:rsid w:val="00656DDE"/>
    <w:rsid w:val="006576AC"/>
    <w:rsid w:val="00657C33"/>
    <w:rsid w:val="0066011D"/>
    <w:rsid w:val="00660177"/>
    <w:rsid w:val="006606A4"/>
    <w:rsid w:val="006607C0"/>
    <w:rsid w:val="0066119D"/>
    <w:rsid w:val="006613A6"/>
    <w:rsid w:val="00661B93"/>
    <w:rsid w:val="006627A2"/>
    <w:rsid w:val="006634E6"/>
    <w:rsid w:val="00663550"/>
    <w:rsid w:val="0066363D"/>
    <w:rsid w:val="00663A8E"/>
    <w:rsid w:val="006649EC"/>
    <w:rsid w:val="00664C49"/>
    <w:rsid w:val="00665213"/>
    <w:rsid w:val="006655EE"/>
    <w:rsid w:val="00665856"/>
    <w:rsid w:val="0066643C"/>
    <w:rsid w:val="00667432"/>
    <w:rsid w:val="00667CC3"/>
    <w:rsid w:val="00667EE7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27F8"/>
    <w:rsid w:val="00683ECE"/>
    <w:rsid w:val="00684707"/>
    <w:rsid w:val="006908A8"/>
    <w:rsid w:val="006923A8"/>
    <w:rsid w:val="006923E0"/>
    <w:rsid w:val="006927B6"/>
    <w:rsid w:val="00692C94"/>
    <w:rsid w:val="0069453B"/>
    <w:rsid w:val="00695A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C62"/>
    <w:rsid w:val="006A5E28"/>
    <w:rsid w:val="006A6064"/>
    <w:rsid w:val="006A697B"/>
    <w:rsid w:val="006A73E9"/>
    <w:rsid w:val="006A7AAF"/>
    <w:rsid w:val="006A7AFF"/>
    <w:rsid w:val="006A7EF3"/>
    <w:rsid w:val="006B0035"/>
    <w:rsid w:val="006B1816"/>
    <w:rsid w:val="006B2099"/>
    <w:rsid w:val="006B392B"/>
    <w:rsid w:val="006B49EA"/>
    <w:rsid w:val="006B50CF"/>
    <w:rsid w:val="006B5738"/>
    <w:rsid w:val="006B5D98"/>
    <w:rsid w:val="006B6657"/>
    <w:rsid w:val="006B71C8"/>
    <w:rsid w:val="006B728C"/>
    <w:rsid w:val="006B74E7"/>
    <w:rsid w:val="006C0173"/>
    <w:rsid w:val="006C03B8"/>
    <w:rsid w:val="006C0453"/>
    <w:rsid w:val="006C11C1"/>
    <w:rsid w:val="006C1238"/>
    <w:rsid w:val="006C2654"/>
    <w:rsid w:val="006C56EB"/>
    <w:rsid w:val="006C58CE"/>
    <w:rsid w:val="006C5EC9"/>
    <w:rsid w:val="006C6059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4D1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1D8"/>
    <w:rsid w:val="006F13EA"/>
    <w:rsid w:val="006F1B70"/>
    <w:rsid w:val="006F2AC5"/>
    <w:rsid w:val="006F2E28"/>
    <w:rsid w:val="006F341D"/>
    <w:rsid w:val="006F38D5"/>
    <w:rsid w:val="006F3CDE"/>
    <w:rsid w:val="006F4350"/>
    <w:rsid w:val="006F4D79"/>
    <w:rsid w:val="006F58D4"/>
    <w:rsid w:val="006F6582"/>
    <w:rsid w:val="006F73D7"/>
    <w:rsid w:val="00701CF6"/>
    <w:rsid w:val="0070247E"/>
    <w:rsid w:val="0070298F"/>
    <w:rsid w:val="00702999"/>
    <w:rsid w:val="00703137"/>
    <w:rsid w:val="0070346E"/>
    <w:rsid w:val="00703778"/>
    <w:rsid w:val="00704EDB"/>
    <w:rsid w:val="00705AB7"/>
    <w:rsid w:val="00706101"/>
    <w:rsid w:val="00706A0C"/>
    <w:rsid w:val="00707072"/>
    <w:rsid w:val="00707D61"/>
    <w:rsid w:val="0071005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3EDC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3438"/>
    <w:rsid w:val="00733DE8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7B98"/>
    <w:rsid w:val="00740E58"/>
    <w:rsid w:val="00741A38"/>
    <w:rsid w:val="0074227F"/>
    <w:rsid w:val="00742631"/>
    <w:rsid w:val="00743CDF"/>
    <w:rsid w:val="00743E95"/>
    <w:rsid w:val="007445A0"/>
    <w:rsid w:val="007449B6"/>
    <w:rsid w:val="00744E84"/>
    <w:rsid w:val="0074524B"/>
    <w:rsid w:val="00747D8B"/>
    <w:rsid w:val="00751228"/>
    <w:rsid w:val="00753368"/>
    <w:rsid w:val="00753374"/>
    <w:rsid w:val="0075474B"/>
    <w:rsid w:val="00754BE0"/>
    <w:rsid w:val="00755F9F"/>
    <w:rsid w:val="0075644D"/>
    <w:rsid w:val="00756F10"/>
    <w:rsid w:val="007571E1"/>
    <w:rsid w:val="0075789F"/>
    <w:rsid w:val="007604B2"/>
    <w:rsid w:val="00761B55"/>
    <w:rsid w:val="00762676"/>
    <w:rsid w:val="00763212"/>
    <w:rsid w:val="00765281"/>
    <w:rsid w:val="00765E98"/>
    <w:rsid w:val="00766233"/>
    <w:rsid w:val="00766BAD"/>
    <w:rsid w:val="00770953"/>
    <w:rsid w:val="00771CF8"/>
    <w:rsid w:val="007729A2"/>
    <w:rsid w:val="00772A66"/>
    <w:rsid w:val="00772D31"/>
    <w:rsid w:val="0077457F"/>
    <w:rsid w:val="007747D5"/>
    <w:rsid w:val="00775518"/>
    <w:rsid w:val="007755F2"/>
    <w:rsid w:val="00775E31"/>
    <w:rsid w:val="0077685A"/>
    <w:rsid w:val="00776971"/>
    <w:rsid w:val="00776B95"/>
    <w:rsid w:val="00776FBC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04B1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3D7A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5E51"/>
    <w:rsid w:val="007B68BF"/>
    <w:rsid w:val="007B6BB2"/>
    <w:rsid w:val="007B75A4"/>
    <w:rsid w:val="007B7C42"/>
    <w:rsid w:val="007C05DD"/>
    <w:rsid w:val="007C062C"/>
    <w:rsid w:val="007C15CA"/>
    <w:rsid w:val="007C1AD2"/>
    <w:rsid w:val="007C3D18"/>
    <w:rsid w:val="007C3EA0"/>
    <w:rsid w:val="007C44C2"/>
    <w:rsid w:val="007C50FA"/>
    <w:rsid w:val="007C5D5D"/>
    <w:rsid w:val="007C60BF"/>
    <w:rsid w:val="007C641C"/>
    <w:rsid w:val="007C66EF"/>
    <w:rsid w:val="007C6A07"/>
    <w:rsid w:val="007C75A1"/>
    <w:rsid w:val="007C77A5"/>
    <w:rsid w:val="007D03C3"/>
    <w:rsid w:val="007D04E5"/>
    <w:rsid w:val="007D08A2"/>
    <w:rsid w:val="007D1BCD"/>
    <w:rsid w:val="007D2021"/>
    <w:rsid w:val="007D3D99"/>
    <w:rsid w:val="007D4B66"/>
    <w:rsid w:val="007D5901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5F1B"/>
    <w:rsid w:val="007E6D07"/>
    <w:rsid w:val="007E6D5D"/>
    <w:rsid w:val="007E6F83"/>
    <w:rsid w:val="007E7091"/>
    <w:rsid w:val="007E7817"/>
    <w:rsid w:val="007F0F01"/>
    <w:rsid w:val="007F1798"/>
    <w:rsid w:val="007F1EF1"/>
    <w:rsid w:val="007F26AF"/>
    <w:rsid w:val="007F2F73"/>
    <w:rsid w:val="007F3FF8"/>
    <w:rsid w:val="007F4ADB"/>
    <w:rsid w:val="007F6239"/>
    <w:rsid w:val="007F6767"/>
    <w:rsid w:val="007F68F3"/>
    <w:rsid w:val="007F6A8B"/>
    <w:rsid w:val="008015EA"/>
    <w:rsid w:val="00803DE5"/>
    <w:rsid w:val="00803E4A"/>
    <w:rsid w:val="00803FAE"/>
    <w:rsid w:val="008050C7"/>
    <w:rsid w:val="0080605F"/>
    <w:rsid w:val="0080635B"/>
    <w:rsid w:val="008064E7"/>
    <w:rsid w:val="00807786"/>
    <w:rsid w:val="00807B33"/>
    <w:rsid w:val="008101A4"/>
    <w:rsid w:val="0081140E"/>
    <w:rsid w:val="00811FCB"/>
    <w:rsid w:val="008121BF"/>
    <w:rsid w:val="00812308"/>
    <w:rsid w:val="00812894"/>
    <w:rsid w:val="00812D5E"/>
    <w:rsid w:val="00812E36"/>
    <w:rsid w:val="00813C32"/>
    <w:rsid w:val="008158D6"/>
    <w:rsid w:val="00815926"/>
    <w:rsid w:val="008164EB"/>
    <w:rsid w:val="00817196"/>
    <w:rsid w:val="008221CA"/>
    <w:rsid w:val="0082329A"/>
    <w:rsid w:val="008235DB"/>
    <w:rsid w:val="0082366C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3352"/>
    <w:rsid w:val="00834537"/>
    <w:rsid w:val="0083499E"/>
    <w:rsid w:val="00834D93"/>
    <w:rsid w:val="0083621C"/>
    <w:rsid w:val="00836A3B"/>
    <w:rsid w:val="008376AC"/>
    <w:rsid w:val="00840100"/>
    <w:rsid w:val="00840A11"/>
    <w:rsid w:val="0084138F"/>
    <w:rsid w:val="0084222D"/>
    <w:rsid w:val="00843225"/>
    <w:rsid w:val="0084423B"/>
    <w:rsid w:val="008444E8"/>
    <w:rsid w:val="00844956"/>
    <w:rsid w:val="00844E80"/>
    <w:rsid w:val="00846A81"/>
    <w:rsid w:val="00846FE7"/>
    <w:rsid w:val="0084702A"/>
    <w:rsid w:val="00851852"/>
    <w:rsid w:val="008526EF"/>
    <w:rsid w:val="00852722"/>
    <w:rsid w:val="008533C8"/>
    <w:rsid w:val="0085392E"/>
    <w:rsid w:val="00853F2A"/>
    <w:rsid w:val="008543C4"/>
    <w:rsid w:val="00854F99"/>
    <w:rsid w:val="00855F8E"/>
    <w:rsid w:val="00856911"/>
    <w:rsid w:val="00856CDE"/>
    <w:rsid w:val="0085774B"/>
    <w:rsid w:val="008578F9"/>
    <w:rsid w:val="00860C42"/>
    <w:rsid w:val="0086310A"/>
    <w:rsid w:val="00864411"/>
    <w:rsid w:val="00865A8D"/>
    <w:rsid w:val="0086673C"/>
    <w:rsid w:val="0086767E"/>
    <w:rsid w:val="008677FD"/>
    <w:rsid w:val="008706D4"/>
    <w:rsid w:val="00870F8A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840"/>
    <w:rsid w:val="00876B4D"/>
    <w:rsid w:val="00877F18"/>
    <w:rsid w:val="008810E3"/>
    <w:rsid w:val="00881BA6"/>
    <w:rsid w:val="00882481"/>
    <w:rsid w:val="00882FF9"/>
    <w:rsid w:val="0088380C"/>
    <w:rsid w:val="00883FE7"/>
    <w:rsid w:val="00884A4E"/>
    <w:rsid w:val="00885879"/>
    <w:rsid w:val="00886AE9"/>
    <w:rsid w:val="0089026F"/>
    <w:rsid w:val="00890D89"/>
    <w:rsid w:val="00892D88"/>
    <w:rsid w:val="008935B2"/>
    <w:rsid w:val="00893934"/>
    <w:rsid w:val="008941E3"/>
    <w:rsid w:val="0089467A"/>
    <w:rsid w:val="00894961"/>
    <w:rsid w:val="00894A88"/>
    <w:rsid w:val="008950D6"/>
    <w:rsid w:val="00895386"/>
    <w:rsid w:val="0089617F"/>
    <w:rsid w:val="00896C12"/>
    <w:rsid w:val="008A0328"/>
    <w:rsid w:val="008A0814"/>
    <w:rsid w:val="008A0DA3"/>
    <w:rsid w:val="008A0EE6"/>
    <w:rsid w:val="008A1496"/>
    <w:rsid w:val="008A18FE"/>
    <w:rsid w:val="008A21FF"/>
    <w:rsid w:val="008A2921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3A4"/>
    <w:rsid w:val="008A6496"/>
    <w:rsid w:val="008A6BBD"/>
    <w:rsid w:val="008A6C03"/>
    <w:rsid w:val="008A6FDB"/>
    <w:rsid w:val="008A77D8"/>
    <w:rsid w:val="008A7BB1"/>
    <w:rsid w:val="008B014D"/>
    <w:rsid w:val="008B03B4"/>
    <w:rsid w:val="008B0483"/>
    <w:rsid w:val="008B08CA"/>
    <w:rsid w:val="008B120C"/>
    <w:rsid w:val="008B2190"/>
    <w:rsid w:val="008B25E9"/>
    <w:rsid w:val="008B29F6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72D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E39"/>
    <w:rsid w:val="008E2EE9"/>
    <w:rsid w:val="008E3271"/>
    <w:rsid w:val="008E7083"/>
    <w:rsid w:val="008E77E8"/>
    <w:rsid w:val="008E79DC"/>
    <w:rsid w:val="008E7BAF"/>
    <w:rsid w:val="008E7E74"/>
    <w:rsid w:val="008F0883"/>
    <w:rsid w:val="008F09A7"/>
    <w:rsid w:val="008F0E9B"/>
    <w:rsid w:val="008F0EE2"/>
    <w:rsid w:val="008F1EAB"/>
    <w:rsid w:val="008F32E7"/>
    <w:rsid w:val="008F33DC"/>
    <w:rsid w:val="008F3E15"/>
    <w:rsid w:val="008F477F"/>
    <w:rsid w:val="008F595F"/>
    <w:rsid w:val="008F5CE8"/>
    <w:rsid w:val="008F6E7E"/>
    <w:rsid w:val="008F772B"/>
    <w:rsid w:val="00900943"/>
    <w:rsid w:val="00902350"/>
    <w:rsid w:val="0090310B"/>
    <w:rsid w:val="0090320D"/>
    <w:rsid w:val="0090336B"/>
    <w:rsid w:val="0090530A"/>
    <w:rsid w:val="009053AA"/>
    <w:rsid w:val="00906939"/>
    <w:rsid w:val="00906B73"/>
    <w:rsid w:val="009100D5"/>
    <w:rsid w:val="00910B7D"/>
    <w:rsid w:val="00911DFB"/>
    <w:rsid w:val="00911E5D"/>
    <w:rsid w:val="00913395"/>
    <w:rsid w:val="009139D9"/>
    <w:rsid w:val="009140DE"/>
    <w:rsid w:val="00914AD8"/>
    <w:rsid w:val="00914C56"/>
    <w:rsid w:val="009152CB"/>
    <w:rsid w:val="00915CA3"/>
    <w:rsid w:val="00916079"/>
    <w:rsid w:val="00916601"/>
    <w:rsid w:val="00917854"/>
    <w:rsid w:val="00917CE9"/>
    <w:rsid w:val="0092030B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5B46"/>
    <w:rsid w:val="009264A8"/>
    <w:rsid w:val="00926A1D"/>
    <w:rsid w:val="00930663"/>
    <w:rsid w:val="00931162"/>
    <w:rsid w:val="00931A32"/>
    <w:rsid w:val="00931BD9"/>
    <w:rsid w:val="00932CEB"/>
    <w:rsid w:val="00933069"/>
    <w:rsid w:val="00933770"/>
    <w:rsid w:val="00934182"/>
    <w:rsid w:val="009368F3"/>
    <w:rsid w:val="00937675"/>
    <w:rsid w:val="00940547"/>
    <w:rsid w:val="00940F0B"/>
    <w:rsid w:val="009413D4"/>
    <w:rsid w:val="009413E1"/>
    <w:rsid w:val="00941636"/>
    <w:rsid w:val="00941711"/>
    <w:rsid w:val="0094223B"/>
    <w:rsid w:val="00942CA9"/>
    <w:rsid w:val="00943742"/>
    <w:rsid w:val="00945C05"/>
    <w:rsid w:val="00946945"/>
    <w:rsid w:val="00947713"/>
    <w:rsid w:val="00947B5B"/>
    <w:rsid w:val="00947EAF"/>
    <w:rsid w:val="00950AD6"/>
    <w:rsid w:val="00950DE7"/>
    <w:rsid w:val="0095166D"/>
    <w:rsid w:val="00953920"/>
    <w:rsid w:val="00953D47"/>
    <w:rsid w:val="00954AEA"/>
    <w:rsid w:val="00955D94"/>
    <w:rsid w:val="0095681E"/>
    <w:rsid w:val="009572D4"/>
    <w:rsid w:val="00957605"/>
    <w:rsid w:val="009614D1"/>
    <w:rsid w:val="009617B2"/>
    <w:rsid w:val="00961921"/>
    <w:rsid w:val="009626A6"/>
    <w:rsid w:val="00963988"/>
    <w:rsid w:val="00964211"/>
    <w:rsid w:val="0096430A"/>
    <w:rsid w:val="00964577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6782A"/>
    <w:rsid w:val="00970242"/>
    <w:rsid w:val="009708E3"/>
    <w:rsid w:val="00971F08"/>
    <w:rsid w:val="009725D3"/>
    <w:rsid w:val="0097276D"/>
    <w:rsid w:val="00972BEF"/>
    <w:rsid w:val="00972FF3"/>
    <w:rsid w:val="00973532"/>
    <w:rsid w:val="009735D5"/>
    <w:rsid w:val="00973BC8"/>
    <w:rsid w:val="00973E32"/>
    <w:rsid w:val="0097480B"/>
    <w:rsid w:val="00974E3B"/>
    <w:rsid w:val="00974E4A"/>
    <w:rsid w:val="009757FC"/>
    <w:rsid w:val="00975DDD"/>
    <w:rsid w:val="0097603D"/>
    <w:rsid w:val="00976238"/>
    <w:rsid w:val="00976949"/>
    <w:rsid w:val="00976FBA"/>
    <w:rsid w:val="009777A7"/>
    <w:rsid w:val="009801AA"/>
    <w:rsid w:val="00980477"/>
    <w:rsid w:val="00981B2F"/>
    <w:rsid w:val="00982D94"/>
    <w:rsid w:val="009834C9"/>
    <w:rsid w:val="00983FC9"/>
    <w:rsid w:val="0098454E"/>
    <w:rsid w:val="00984A70"/>
    <w:rsid w:val="00985253"/>
    <w:rsid w:val="009853B3"/>
    <w:rsid w:val="009856DB"/>
    <w:rsid w:val="009867BA"/>
    <w:rsid w:val="00986A73"/>
    <w:rsid w:val="00986BBE"/>
    <w:rsid w:val="00987FEB"/>
    <w:rsid w:val="009905A6"/>
    <w:rsid w:val="00990630"/>
    <w:rsid w:val="0099093C"/>
    <w:rsid w:val="00991761"/>
    <w:rsid w:val="009926A9"/>
    <w:rsid w:val="00992ECB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760"/>
    <w:rsid w:val="00996BD9"/>
    <w:rsid w:val="009970DD"/>
    <w:rsid w:val="009971EA"/>
    <w:rsid w:val="00997256"/>
    <w:rsid w:val="009A0FBA"/>
    <w:rsid w:val="009A15CF"/>
    <w:rsid w:val="009A1601"/>
    <w:rsid w:val="009A2F39"/>
    <w:rsid w:val="009A3688"/>
    <w:rsid w:val="009A3A49"/>
    <w:rsid w:val="009A3BB6"/>
    <w:rsid w:val="009A40EE"/>
    <w:rsid w:val="009A462D"/>
    <w:rsid w:val="009A4B07"/>
    <w:rsid w:val="009A5728"/>
    <w:rsid w:val="009A5CBA"/>
    <w:rsid w:val="009A6161"/>
    <w:rsid w:val="009B10D2"/>
    <w:rsid w:val="009B1EAC"/>
    <w:rsid w:val="009B1F30"/>
    <w:rsid w:val="009B3AC2"/>
    <w:rsid w:val="009B3CD3"/>
    <w:rsid w:val="009B41FC"/>
    <w:rsid w:val="009B4DF4"/>
    <w:rsid w:val="009B564E"/>
    <w:rsid w:val="009B5661"/>
    <w:rsid w:val="009B633E"/>
    <w:rsid w:val="009B7B48"/>
    <w:rsid w:val="009B7D18"/>
    <w:rsid w:val="009B7E87"/>
    <w:rsid w:val="009C0169"/>
    <w:rsid w:val="009C08B0"/>
    <w:rsid w:val="009C13EC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6190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6861"/>
    <w:rsid w:val="009F08F3"/>
    <w:rsid w:val="009F19A4"/>
    <w:rsid w:val="009F19CD"/>
    <w:rsid w:val="009F344F"/>
    <w:rsid w:val="009F3487"/>
    <w:rsid w:val="009F3BD5"/>
    <w:rsid w:val="009F4284"/>
    <w:rsid w:val="009F4422"/>
    <w:rsid w:val="009F5E7B"/>
    <w:rsid w:val="009F610B"/>
    <w:rsid w:val="009F64AE"/>
    <w:rsid w:val="009F6D26"/>
    <w:rsid w:val="009F6EDE"/>
    <w:rsid w:val="009F7064"/>
    <w:rsid w:val="00A007F0"/>
    <w:rsid w:val="00A01418"/>
    <w:rsid w:val="00A017ED"/>
    <w:rsid w:val="00A02680"/>
    <w:rsid w:val="00A02E84"/>
    <w:rsid w:val="00A031D8"/>
    <w:rsid w:val="00A04170"/>
    <w:rsid w:val="00A048A8"/>
    <w:rsid w:val="00A04E5D"/>
    <w:rsid w:val="00A04F49"/>
    <w:rsid w:val="00A0529F"/>
    <w:rsid w:val="00A06F76"/>
    <w:rsid w:val="00A07708"/>
    <w:rsid w:val="00A07E38"/>
    <w:rsid w:val="00A100D0"/>
    <w:rsid w:val="00A105C9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7326"/>
    <w:rsid w:val="00A17F63"/>
    <w:rsid w:val="00A20C96"/>
    <w:rsid w:val="00A2193B"/>
    <w:rsid w:val="00A21BA1"/>
    <w:rsid w:val="00A22A30"/>
    <w:rsid w:val="00A2351A"/>
    <w:rsid w:val="00A236D1"/>
    <w:rsid w:val="00A23728"/>
    <w:rsid w:val="00A242A1"/>
    <w:rsid w:val="00A24ADF"/>
    <w:rsid w:val="00A24D3A"/>
    <w:rsid w:val="00A25F5D"/>
    <w:rsid w:val="00A264A9"/>
    <w:rsid w:val="00A26DCF"/>
    <w:rsid w:val="00A26E93"/>
    <w:rsid w:val="00A27785"/>
    <w:rsid w:val="00A27D5C"/>
    <w:rsid w:val="00A30187"/>
    <w:rsid w:val="00A3026E"/>
    <w:rsid w:val="00A3073F"/>
    <w:rsid w:val="00A30B34"/>
    <w:rsid w:val="00A313D2"/>
    <w:rsid w:val="00A32133"/>
    <w:rsid w:val="00A329BA"/>
    <w:rsid w:val="00A3448A"/>
    <w:rsid w:val="00A36297"/>
    <w:rsid w:val="00A36B09"/>
    <w:rsid w:val="00A375EC"/>
    <w:rsid w:val="00A37FD7"/>
    <w:rsid w:val="00A407BE"/>
    <w:rsid w:val="00A411D3"/>
    <w:rsid w:val="00A41300"/>
    <w:rsid w:val="00A415F5"/>
    <w:rsid w:val="00A41E2B"/>
    <w:rsid w:val="00A429F0"/>
    <w:rsid w:val="00A4333E"/>
    <w:rsid w:val="00A44514"/>
    <w:rsid w:val="00A45B5E"/>
    <w:rsid w:val="00A45B74"/>
    <w:rsid w:val="00A46D45"/>
    <w:rsid w:val="00A50386"/>
    <w:rsid w:val="00A51068"/>
    <w:rsid w:val="00A5127D"/>
    <w:rsid w:val="00A514F6"/>
    <w:rsid w:val="00A51908"/>
    <w:rsid w:val="00A52C94"/>
    <w:rsid w:val="00A52E1D"/>
    <w:rsid w:val="00A53431"/>
    <w:rsid w:val="00A547FD"/>
    <w:rsid w:val="00A5495D"/>
    <w:rsid w:val="00A561CF"/>
    <w:rsid w:val="00A56F2A"/>
    <w:rsid w:val="00A6014A"/>
    <w:rsid w:val="00A60CD2"/>
    <w:rsid w:val="00A60CEA"/>
    <w:rsid w:val="00A61499"/>
    <w:rsid w:val="00A6174A"/>
    <w:rsid w:val="00A62A77"/>
    <w:rsid w:val="00A63013"/>
    <w:rsid w:val="00A63483"/>
    <w:rsid w:val="00A64313"/>
    <w:rsid w:val="00A64575"/>
    <w:rsid w:val="00A645F7"/>
    <w:rsid w:val="00A657D7"/>
    <w:rsid w:val="00A660AC"/>
    <w:rsid w:val="00A66A6D"/>
    <w:rsid w:val="00A66BF4"/>
    <w:rsid w:val="00A67754"/>
    <w:rsid w:val="00A67E6C"/>
    <w:rsid w:val="00A71B99"/>
    <w:rsid w:val="00A72BBE"/>
    <w:rsid w:val="00A739D0"/>
    <w:rsid w:val="00A75A9D"/>
    <w:rsid w:val="00A75ED0"/>
    <w:rsid w:val="00A761D4"/>
    <w:rsid w:val="00A767E1"/>
    <w:rsid w:val="00A76B6E"/>
    <w:rsid w:val="00A76ED6"/>
    <w:rsid w:val="00A77438"/>
    <w:rsid w:val="00A77EC4"/>
    <w:rsid w:val="00A8090E"/>
    <w:rsid w:val="00A811C0"/>
    <w:rsid w:val="00A81CDB"/>
    <w:rsid w:val="00A82B5F"/>
    <w:rsid w:val="00A82B69"/>
    <w:rsid w:val="00A84B7C"/>
    <w:rsid w:val="00A85C21"/>
    <w:rsid w:val="00A8682E"/>
    <w:rsid w:val="00A86E40"/>
    <w:rsid w:val="00A87943"/>
    <w:rsid w:val="00A87B4A"/>
    <w:rsid w:val="00A9150F"/>
    <w:rsid w:val="00A91AF1"/>
    <w:rsid w:val="00A92328"/>
    <w:rsid w:val="00A926C1"/>
    <w:rsid w:val="00A92879"/>
    <w:rsid w:val="00A931A0"/>
    <w:rsid w:val="00A93ABF"/>
    <w:rsid w:val="00A940A6"/>
    <w:rsid w:val="00A9442A"/>
    <w:rsid w:val="00A94959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5885"/>
    <w:rsid w:val="00AA6275"/>
    <w:rsid w:val="00AA6B5D"/>
    <w:rsid w:val="00AA7705"/>
    <w:rsid w:val="00AA799A"/>
    <w:rsid w:val="00AA79DB"/>
    <w:rsid w:val="00AB0BC8"/>
    <w:rsid w:val="00AB0C5D"/>
    <w:rsid w:val="00AB11CA"/>
    <w:rsid w:val="00AB12D7"/>
    <w:rsid w:val="00AB14D9"/>
    <w:rsid w:val="00AB14FC"/>
    <w:rsid w:val="00AB4AB8"/>
    <w:rsid w:val="00AB655E"/>
    <w:rsid w:val="00AB7731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ECD"/>
    <w:rsid w:val="00AC3119"/>
    <w:rsid w:val="00AC3709"/>
    <w:rsid w:val="00AC40DE"/>
    <w:rsid w:val="00AC48D9"/>
    <w:rsid w:val="00AC49FB"/>
    <w:rsid w:val="00AC5A10"/>
    <w:rsid w:val="00AD0AA3"/>
    <w:rsid w:val="00AD0E6E"/>
    <w:rsid w:val="00AD10F2"/>
    <w:rsid w:val="00AD1728"/>
    <w:rsid w:val="00AD17B6"/>
    <w:rsid w:val="00AD1880"/>
    <w:rsid w:val="00AD22B7"/>
    <w:rsid w:val="00AD2B8D"/>
    <w:rsid w:val="00AD2DB9"/>
    <w:rsid w:val="00AD3F94"/>
    <w:rsid w:val="00AD4A5A"/>
    <w:rsid w:val="00AD55F6"/>
    <w:rsid w:val="00AD627B"/>
    <w:rsid w:val="00AD6417"/>
    <w:rsid w:val="00AD65C3"/>
    <w:rsid w:val="00AD6703"/>
    <w:rsid w:val="00AD7CFB"/>
    <w:rsid w:val="00AD7F73"/>
    <w:rsid w:val="00AE151F"/>
    <w:rsid w:val="00AE171F"/>
    <w:rsid w:val="00AE27AC"/>
    <w:rsid w:val="00AE2DBB"/>
    <w:rsid w:val="00AE2DE7"/>
    <w:rsid w:val="00AE40E0"/>
    <w:rsid w:val="00AE48D3"/>
    <w:rsid w:val="00AE4DBA"/>
    <w:rsid w:val="00AE4F07"/>
    <w:rsid w:val="00AE5422"/>
    <w:rsid w:val="00AE595C"/>
    <w:rsid w:val="00AE5A5C"/>
    <w:rsid w:val="00AE69AA"/>
    <w:rsid w:val="00AE7C8E"/>
    <w:rsid w:val="00AF095A"/>
    <w:rsid w:val="00AF166D"/>
    <w:rsid w:val="00AF1C5D"/>
    <w:rsid w:val="00AF318C"/>
    <w:rsid w:val="00AF3216"/>
    <w:rsid w:val="00AF3A7A"/>
    <w:rsid w:val="00AF42D7"/>
    <w:rsid w:val="00AF4AD2"/>
    <w:rsid w:val="00AF5600"/>
    <w:rsid w:val="00AF66CE"/>
    <w:rsid w:val="00AF6720"/>
    <w:rsid w:val="00AF6C22"/>
    <w:rsid w:val="00AF7440"/>
    <w:rsid w:val="00B006FE"/>
    <w:rsid w:val="00B007CB"/>
    <w:rsid w:val="00B0150C"/>
    <w:rsid w:val="00B02AA9"/>
    <w:rsid w:val="00B02E3E"/>
    <w:rsid w:val="00B02FA3"/>
    <w:rsid w:val="00B04C23"/>
    <w:rsid w:val="00B05084"/>
    <w:rsid w:val="00B05BDC"/>
    <w:rsid w:val="00B05FD1"/>
    <w:rsid w:val="00B0692E"/>
    <w:rsid w:val="00B06943"/>
    <w:rsid w:val="00B1044C"/>
    <w:rsid w:val="00B1259C"/>
    <w:rsid w:val="00B126DC"/>
    <w:rsid w:val="00B143AD"/>
    <w:rsid w:val="00B152FA"/>
    <w:rsid w:val="00B157F9"/>
    <w:rsid w:val="00B1652A"/>
    <w:rsid w:val="00B1672C"/>
    <w:rsid w:val="00B16E95"/>
    <w:rsid w:val="00B1728D"/>
    <w:rsid w:val="00B17B6A"/>
    <w:rsid w:val="00B17FF4"/>
    <w:rsid w:val="00B20256"/>
    <w:rsid w:val="00B20D09"/>
    <w:rsid w:val="00B22414"/>
    <w:rsid w:val="00B23BAB"/>
    <w:rsid w:val="00B2485B"/>
    <w:rsid w:val="00B252B4"/>
    <w:rsid w:val="00B25A71"/>
    <w:rsid w:val="00B2763F"/>
    <w:rsid w:val="00B27AAC"/>
    <w:rsid w:val="00B27BF5"/>
    <w:rsid w:val="00B300F7"/>
    <w:rsid w:val="00B30773"/>
    <w:rsid w:val="00B30929"/>
    <w:rsid w:val="00B30FD9"/>
    <w:rsid w:val="00B31B13"/>
    <w:rsid w:val="00B31DBC"/>
    <w:rsid w:val="00B32AB3"/>
    <w:rsid w:val="00B339A6"/>
    <w:rsid w:val="00B33F9E"/>
    <w:rsid w:val="00B34EB3"/>
    <w:rsid w:val="00B35810"/>
    <w:rsid w:val="00B372AA"/>
    <w:rsid w:val="00B40445"/>
    <w:rsid w:val="00B405C9"/>
    <w:rsid w:val="00B409E0"/>
    <w:rsid w:val="00B40B77"/>
    <w:rsid w:val="00B40F2E"/>
    <w:rsid w:val="00B41888"/>
    <w:rsid w:val="00B42049"/>
    <w:rsid w:val="00B44242"/>
    <w:rsid w:val="00B45624"/>
    <w:rsid w:val="00B45A52"/>
    <w:rsid w:val="00B46175"/>
    <w:rsid w:val="00B471EF"/>
    <w:rsid w:val="00B47F45"/>
    <w:rsid w:val="00B507FE"/>
    <w:rsid w:val="00B51185"/>
    <w:rsid w:val="00B51561"/>
    <w:rsid w:val="00B5309D"/>
    <w:rsid w:val="00B5326C"/>
    <w:rsid w:val="00B53349"/>
    <w:rsid w:val="00B534FF"/>
    <w:rsid w:val="00B53F77"/>
    <w:rsid w:val="00B548B7"/>
    <w:rsid w:val="00B54B06"/>
    <w:rsid w:val="00B54F22"/>
    <w:rsid w:val="00B57743"/>
    <w:rsid w:val="00B57CE1"/>
    <w:rsid w:val="00B60758"/>
    <w:rsid w:val="00B6104D"/>
    <w:rsid w:val="00B618A6"/>
    <w:rsid w:val="00B61DF4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52A"/>
    <w:rsid w:val="00B719C0"/>
    <w:rsid w:val="00B724CF"/>
    <w:rsid w:val="00B727FC"/>
    <w:rsid w:val="00B7295D"/>
    <w:rsid w:val="00B735CA"/>
    <w:rsid w:val="00B739F6"/>
    <w:rsid w:val="00B73E0C"/>
    <w:rsid w:val="00B74715"/>
    <w:rsid w:val="00B74D22"/>
    <w:rsid w:val="00B75742"/>
    <w:rsid w:val="00B760E2"/>
    <w:rsid w:val="00B76649"/>
    <w:rsid w:val="00B76EAD"/>
    <w:rsid w:val="00B77BDD"/>
    <w:rsid w:val="00B80D58"/>
    <w:rsid w:val="00B810D2"/>
    <w:rsid w:val="00B81434"/>
    <w:rsid w:val="00B81733"/>
    <w:rsid w:val="00B81A6C"/>
    <w:rsid w:val="00B82C58"/>
    <w:rsid w:val="00B8339C"/>
    <w:rsid w:val="00B8481F"/>
    <w:rsid w:val="00B85DE5"/>
    <w:rsid w:val="00B8623E"/>
    <w:rsid w:val="00B86BEB"/>
    <w:rsid w:val="00B87632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AA8"/>
    <w:rsid w:val="00B94BD8"/>
    <w:rsid w:val="00B94D01"/>
    <w:rsid w:val="00B9717C"/>
    <w:rsid w:val="00BA03F8"/>
    <w:rsid w:val="00BA0B29"/>
    <w:rsid w:val="00BA123B"/>
    <w:rsid w:val="00BA1420"/>
    <w:rsid w:val="00BA2280"/>
    <w:rsid w:val="00BA2A08"/>
    <w:rsid w:val="00BA3B82"/>
    <w:rsid w:val="00BA4046"/>
    <w:rsid w:val="00BA5558"/>
    <w:rsid w:val="00BA55D7"/>
    <w:rsid w:val="00BA56D2"/>
    <w:rsid w:val="00BA630A"/>
    <w:rsid w:val="00BA725A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665E"/>
    <w:rsid w:val="00BB6DCA"/>
    <w:rsid w:val="00BC000F"/>
    <w:rsid w:val="00BC01A7"/>
    <w:rsid w:val="00BC0A11"/>
    <w:rsid w:val="00BC0EA3"/>
    <w:rsid w:val="00BC0FDC"/>
    <w:rsid w:val="00BC159B"/>
    <w:rsid w:val="00BC176F"/>
    <w:rsid w:val="00BC1983"/>
    <w:rsid w:val="00BC23C2"/>
    <w:rsid w:val="00BC2CD3"/>
    <w:rsid w:val="00BC3053"/>
    <w:rsid w:val="00BC37C9"/>
    <w:rsid w:val="00BC38C7"/>
    <w:rsid w:val="00BC3A11"/>
    <w:rsid w:val="00BC4D2E"/>
    <w:rsid w:val="00BC6110"/>
    <w:rsid w:val="00BC6AF9"/>
    <w:rsid w:val="00BC786D"/>
    <w:rsid w:val="00BC787F"/>
    <w:rsid w:val="00BD04BF"/>
    <w:rsid w:val="00BD087E"/>
    <w:rsid w:val="00BD1762"/>
    <w:rsid w:val="00BD2ABC"/>
    <w:rsid w:val="00BD30E0"/>
    <w:rsid w:val="00BD35A9"/>
    <w:rsid w:val="00BD48AC"/>
    <w:rsid w:val="00BD4A56"/>
    <w:rsid w:val="00BD5201"/>
    <w:rsid w:val="00BD5BB4"/>
    <w:rsid w:val="00BD5CF7"/>
    <w:rsid w:val="00BD5F1A"/>
    <w:rsid w:val="00BD69E6"/>
    <w:rsid w:val="00BE08A1"/>
    <w:rsid w:val="00BE0C66"/>
    <w:rsid w:val="00BE1234"/>
    <w:rsid w:val="00BE1E12"/>
    <w:rsid w:val="00BE29CC"/>
    <w:rsid w:val="00BE2FA6"/>
    <w:rsid w:val="00BE333F"/>
    <w:rsid w:val="00BE35F3"/>
    <w:rsid w:val="00BE3E94"/>
    <w:rsid w:val="00BE5C49"/>
    <w:rsid w:val="00BE5EC7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4478"/>
    <w:rsid w:val="00BF4ADD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868"/>
    <w:rsid w:val="00C02CC6"/>
    <w:rsid w:val="00C032C5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2107"/>
    <w:rsid w:val="00C12249"/>
    <w:rsid w:val="00C12F8E"/>
    <w:rsid w:val="00C14994"/>
    <w:rsid w:val="00C14D44"/>
    <w:rsid w:val="00C14D4B"/>
    <w:rsid w:val="00C154BB"/>
    <w:rsid w:val="00C1573F"/>
    <w:rsid w:val="00C1666E"/>
    <w:rsid w:val="00C16894"/>
    <w:rsid w:val="00C20433"/>
    <w:rsid w:val="00C207B8"/>
    <w:rsid w:val="00C21CEA"/>
    <w:rsid w:val="00C2362C"/>
    <w:rsid w:val="00C23FF9"/>
    <w:rsid w:val="00C25190"/>
    <w:rsid w:val="00C25915"/>
    <w:rsid w:val="00C26095"/>
    <w:rsid w:val="00C26C40"/>
    <w:rsid w:val="00C279B5"/>
    <w:rsid w:val="00C27ABC"/>
    <w:rsid w:val="00C27C45"/>
    <w:rsid w:val="00C31AAA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0098"/>
    <w:rsid w:val="00C4189A"/>
    <w:rsid w:val="00C4416C"/>
    <w:rsid w:val="00C44AEC"/>
    <w:rsid w:val="00C4575D"/>
    <w:rsid w:val="00C461CA"/>
    <w:rsid w:val="00C46632"/>
    <w:rsid w:val="00C46C89"/>
    <w:rsid w:val="00C473A5"/>
    <w:rsid w:val="00C47595"/>
    <w:rsid w:val="00C50947"/>
    <w:rsid w:val="00C50C67"/>
    <w:rsid w:val="00C5134E"/>
    <w:rsid w:val="00C51451"/>
    <w:rsid w:val="00C51E61"/>
    <w:rsid w:val="00C546DF"/>
    <w:rsid w:val="00C54995"/>
    <w:rsid w:val="00C54D41"/>
    <w:rsid w:val="00C56B02"/>
    <w:rsid w:val="00C56C98"/>
    <w:rsid w:val="00C56EC4"/>
    <w:rsid w:val="00C60783"/>
    <w:rsid w:val="00C61BFE"/>
    <w:rsid w:val="00C61F46"/>
    <w:rsid w:val="00C62674"/>
    <w:rsid w:val="00C62C0E"/>
    <w:rsid w:val="00C63BC4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625F"/>
    <w:rsid w:val="00C86889"/>
    <w:rsid w:val="00C87A30"/>
    <w:rsid w:val="00C90189"/>
    <w:rsid w:val="00C9027A"/>
    <w:rsid w:val="00C9068E"/>
    <w:rsid w:val="00C90733"/>
    <w:rsid w:val="00C91BF7"/>
    <w:rsid w:val="00C93598"/>
    <w:rsid w:val="00C93814"/>
    <w:rsid w:val="00C93C4B"/>
    <w:rsid w:val="00C93E45"/>
    <w:rsid w:val="00C944AB"/>
    <w:rsid w:val="00C94514"/>
    <w:rsid w:val="00C947CC"/>
    <w:rsid w:val="00C94D10"/>
    <w:rsid w:val="00C9582E"/>
    <w:rsid w:val="00C95B40"/>
    <w:rsid w:val="00C97D02"/>
    <w:rsid w:val="00CA0082"/>
    <w:rsid w:val="00CA106A"/>
    <w:rsid w:val="00CA1229"/>
    <w:rsid w:val="00CA1428"/>
    <w:rsid w:val="00CA1964"/>
    <w:rsid w:val="00CA1ED8"/>
    <w:rsid w:val="00CA2A23"/>
    <w:rsid w:val="00CA329B"/>
    <w:rsid w:val="00CA3FA9"/>
    <w:rsid w:val="00CA46FD"/>
    <w:rsid w:val="00CA4E12"/>
    <w:rsid w:val="00CA4E38"/>
    <w:rsid w:val="00CA62FE"/>
    <w:rsid w:val="00CA6546"/>
    <w:rsid w:val="00CA67AB"/>
    <w:rsid w:val="00CA7657"/>
    <w:rsid w:val="00CA777D"/>
    <w:rsid w:val="00CA7A4D"/>
    <w:rsid w:val="00CB070F"/>
    <w:rsid w:val="00CB1294"/>
    <w:rsid w:val="00CB1E54"/>
    <w:rsid w:val="00CB1F63"/>
    <w:rsid w:val="00CB2376"/>
    <w:rsid w:val="00CB2ABD"/>
    <w:rsid w:val="00CB4121"/>
    <w:rsid w:val="00CB61DB"/>
    <w:rsid w:val="00CB6B1A"/>
    <w:rsid w:val="00CB7102"/>
    <w:rsid w:val="00CB7170"/>
    <w:rsid w:val="00CB76D7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4CA2"/>
    <w:rsid w:val="00CC6974"/>
    <w:rsid w:val="00CC7B45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20B2"/>
    <w:rsid w:val="00CE370E"/>
    <w:rsid w:val="00CE4892"/>
    <w:rsid w:val="00CE4AA8"/>
    <w:rsid w:val="00CE5DEA"/>
    <w:rsid w:val="00CE74C6"/>
    <w:rsid w:val="00CE7561"/>
    <w:rsid w:val="00CE7E3A"/>
    <w:rsid w:val="00CF0581"/>
    <w:rsid w:val="00CF1354"/>
    <w:rsid w:val="00CF14BC"/>
    <w:rsid w:val="00CF1EB9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461"/>
    <w:rsid w:val="00CF79F2"/>
    <w:rsid w:val="00CF7DB2"/>
    <w:rsid w:val="00CF7EFA"/>
    <w:rsid w:val="00D00C18"/>
    <w:rsid w:val="00D01B6E"/>
    <w:rsid w:val="00D023BC"/>
    <w:rsid w:val="00D02425"/>
    <w:rsid w:val="00D03214"/>
    <w:rsid w:val="00D0349B"/>
    <w:rsid w:val="00D03748"/>
    <w:rsid w:val="00D0388F"/>
    <w:rsid w:val="00D044DF"/>
    <w:rsid w:val="00D04B47"/>
    <w:rsid w:val="00D051C2"/>
    <w:rsid w:val="00D05763"/>
    <w:rsid w:val="00D05F6F"/>
    <w:rsid w:val="00D07465"/>
    <w:rsid w:val="00D10249"/>
    <w:rsid w:val="00D114CD"/>
    <w:rsid w:val="00D115C3"/>
    <w:rsid w:val="00D11897"/>
    <w:rsid w:val="00D13135"/>
    <w:rsid w:val="00D135C1"/>
    <w:rsid w:val="00D13E4E"/>
    <w:rsid w:val="00D14C5F"/>
    <w:rsid w:val="00D14D97"/>
    <w:rsid w:val="00D1557E"/>
    <w:rsid w:val="00D15594"/>
    <w:rsid w:val="00D159B1"/>
    <w:rsid w:val="00D15CAC"/>
    <w:rsid w:val="00D1627E"/>
    <w:rsid w:val="00D1751D"/>
    <w:rsid w:val="00D206BB"/>
    <w:rsid w:val="00D208DC"/>
    <w:rsid w:val="00D20BAC"/>
    <w:rsid w:val="00D20FB8"/>
    <w:rsid w:val="00D21B2A"/>
    <w:rsid w:val="00D2222C"/>
    <w:rsid w:val="00D2332F"/>
    <w:rsid w:val="00D2393B"/>
    <w:rsid w:val="00D239A7"/>
    <w:rsid w:val="00D23B65"/>
    <w:rsid w:val="00D23F47"/>
    <w:rsid w:val="00D25E57"/>
    <w:rsid w:val="00D261BE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31E6"/>
    <w:rsid w:val="00D333F5"/>
    <w:rsid w:val="00D33A46"/>
    <w:rsid w:val="00D36E71"/>
    <w:rsid w:val="00D37D87"/>
    <w:rsid w:val="00D40B33"/>
    <w:rsid w:val="00D426F6"/>
    <w:rsid w:val="00D4318F"/>
    <w:rsid w:val="00D438BF"/>
    <w:rsid w:val="00D43AD2"/>
    <w:rsid w:val="00D43C18"/>
    <w:rsid w:val="00D43DF7"/>
    <w:rsid w:val="00D440F8"/>
    <w:rsid w:val="00D443A5"/>
    <w:rsid w:val="00D44A1B"/>
    <w:rsid w:val="00D457B7"/>
    <w:rsid w:val="00D4617F"/>
    <w:rsid w:val="00D46324"/>
    <w:rsid w:val="00D469E8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6210"/>
    <w:rsid w:val="00D5629D"/>
    <w:rsid w:val="00D56547"/>
    <w:rsid w:val="00D576CA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A37"/>
    <w:rsid w:val="00D63BAA"/>
    <w:rsid w:val="00D63F4C"/>
    <w:rsid w:val="00D644EE"/>
    <w:rsid w:val="00D648D5"/>
    <w:rsid w:val="00D652B5"/>
    <w:rsid w:val="00D66155"/>
    <w:rsid w:val="00D7036D"/>
    <w:rsid w:val="00D708B0"/>
    <w:rsid w:val="00D7155C"/>
    <w:rsid w:val="00D720FC"/>
    <w:rsid w:val="00D7220D"/>
    <w:rsid w:val="00D729A9"/>
    <w:rsid w:val="00D7311D"/>
    <w:rsid w:val="00D7467B"/>
    <w:rsid w:val="00D75500"/>
    <w:rsid w:val="00D77B1D"/>
    <w:rsid w:val="00D8021F"/>
    <w:rsid w:val="00D80383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1860"/>
    <w:rsid w:val="00D9196D"/>
    <w:rsid w:val="00D919AD"/>
    <w:rsid w:val="00D921EF"/>
    <w:rsid w:val="00D923F6"/>
    <w:rsid w:val="00D92982"/>
    <w:rsid w:val="00D93958"/>
    <w:rsid w:val="00D93F3B"/>
    <w:rsid w:val="00D95E65"/>
    <w:rsid w:val="00D9743A"/>
    <w:rsid w:val="00D97C9E"/>
    <w:rsid w:val="00DA00DD"/>
    <w:rsid w:val="00DA077F"/>
    <w:rsid w:val="00DA0FB0"/>
    <w:rsid w:val="00DA281B"/>
    <w:rsid w:val="00DA2EC8"/>
    <w:rsid w:val="00DA305E"/>
    <w:rsid w:val="00DA4508"/>
    <w:rsid w:val="00DA517D"/>
    <w:rsid w:val="00DA5417"/>
    <w:rsid w:val="00DA56E8"/>
    <w:rsid w:val="00DA5DED"/>
    <w:rsid w:val="00DA6CAA"/>
    <w:rsid w:val="00DA6CD3"/>
    <w:rsid w:val="00DA73B2"/>
    <w:rsid w:val="00DA760E"/>
    <w:rsid w:val="00DB0A9F"/>
    <w:rsid w:val="00DB18A2"/>
    <w:rsid w:val="00DB1A0A"/>
    <w:rsid w:val="00DB20FC"/>
    <w:rsid w:val="00DB2D79"/>
    <w:rsid w:val="00DB3248"/>
    <w:rsid w:val="00DB377D"/>
    <w:rsid w:val="00DB3923"/>
    <w:rsid w:val="00DB3E58"/>
    <w:rsid w:val="00DB5CE3"/>
    <w:rsid w:val="00DB640D"/>
    <w:rsid w:val="00DB65C4"/>
    <w:rsid w:val="00DB65CF"/>
    <w:rsid w:val="00DB6A46"/>
    <w:rsid w:val="00DB7027"/>
    <w:rsid w:val="00DB7A20"/>
    <w:rsid w:val="00DC0121"/>
    <w:rsid w:val="00DC075D"/>
    <w:rsid w:val="00DC21E2"/>
    <w:rsid w:val="00DC2441"/>
    <w:rsid w:val="00DC28D5"/>
    <w:rsid w:val="00DC2D36"/>
    <w:rsid w:val="00DC4508"/>
    <w:rsid w:val="00DC4E79"/>
    <w:rsid w:val="00DC52A5"/>
    <w:rsid w:val="00DC53EF"/>
    <w:rsid w:val="00DC71F1"/>
    <w:rsid w:val="00DD076F"/>
    <w:rsid w:val="00DD2130"/>
    <w:rsid w:val="00DD3D90"/>
    <w:rsid w:val="00DD50A8"/>
    <w:rsid w:val="00DD65E2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E7CCD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221"/>
    <w:rsid w:val="00DF6779"/>
    <w:rsid w:val="00DF6BF9"/>
    <w:rsid w:val="00DF73BC"/>
    <w:rsid w:val="00DF74D5"/>
    <w:rsid w:val="00DF781E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110E7"/>
    <w:rsid w:val="00E11B20"/>
    <w:rsid w:val="00E12405"/>
    <w:rsid w:val="00E12D31"/>
    <w:rsid w:val="00E12D90"/>
    <w:rsid w:val="00E14353"/>
    <w:rsid w:val="00E1585C"/>
    <w:rsid w:val="00E15FF9"/>
    <w:rsid w:val="00E160F0"/>
    <w:rsid w:val="00E16326"/>
    <w:rsid w:val="00E16788"/>
    <w:rsid w:val="00E170BE"/>
    <w:rsid w:val="00E17A08"/>
    <w:rsid w:val="00E17CD7"/>
    <w:rsid w:val="00E17DE4"/>
    <w:rsid w:val="00E17E28"/>
    <w:rsid w:val="00E17FA2"/>
    <w:rsid w:val="00E2035C"/>
    <w:rsid w:val="00E205CB"/>
    <w:rsid w:val="00E20A1B"/>
    <w:rsid w:val="00E21720"/>
    <w:rsid w:val="00E22330"/>
    <w:rsid w:val="00E22918"/>
    <w:rsid w:val="00E229EA"/>
    <w:rsid w:val="00E24EF0"/>
    <w:rsid w:val="00E25889"/>
    <w:rsid w:val="00E259B3"/>
    <w:rsid w:val="00E2692F"/>
    <w:rsid w:val="00E26FFE"/>
    <w:rsid w:val="00E27B32"/>
    <w:rsid w:val="00E30B5A"/>
    <w:rsid w:val="00E3123D"/>
    <w:rsid w:val="00E31461"/>
    <w:rsid w:val="00E31890"/>
    <w:rsid w:val="00E31D43"/>
    <w:rsid w:val="00E32608"/>
    <w:rsid w:val="00E32E56"/>
    <w:rsid w:val="00E33CCF"/>
    <w:rsid w:val="00E34188"/>
    <w:rsid w:val="00E342BF"/>
    <w:rsid w:val="00E3435A"/>
    <w:rsid w:val="00E34B6E"/>
    <w:rsid w:val="00E35162"/>
    <w:rsid w:val="00E35559"/>
    <w:rsid w:val="00E3589D"/>
    <w:rsid w:val="00E35F7E"/>
    <w:rsid w:val="00E3723A"/>
    <w:rsid w:val="00E37860"/>
    <w:rsid w:val="00E37C76"/>
    <w:rsid w:val="00E400FC"/>
    <w:rsid w:val="00E4064F"/>
    <w:rsid w:val="00E4096A"/>
    <w:rsid w:val="00E40B95"/>
    <w:rsid w:val="00E41EB8"/>
    <w:rsid w:val="00E42406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1088"/>
    <w:rsid w:val="00E512F2"/>
    <w:rsid w:val="00E517D5"/>
    <w:rsid w:val="00E52543"/>
    <w:rsid w:val="00E53B64"/>
    <w:rsid w:val="00E53B75"/>
    <w:rsid w:val="00E53E89"/>
    <w:rsid w:val="00E542A7"/>
    <w:rsid w:val="00E54E3B"/>
    <w:rsid w:val="00E54E7F"/>
    <w:rsid w:val="00E55C3E"/>
    <w:rsid w:val="00E57565"/>
    <w:rsid w:val="00E62145"/>
    <w:rsid w:val="00E62B80"/>
    <w:rsid w:val="00E62F8E"/>
    <w:rsid w:val="00E62FDF"/>
    <w:rsid w:val="00E6316E"/>
    <w:rsid w:val="00E63838"/>
    <w:rsid w:val="00E64434"/>
    <w:rsid w:val="00E64A06"/>
    <w:rsid w:val="00E64F5C"/>
    <w:rsid w:val="00E65FE8"/>
    <w:rsid w:val="00E66EA3"/>
    <w:rsid w:val="00E67C51"/>
    <w:rsid w:val="00E72CDC"/>
    <w:rsid w:val="00E72EFC"/>
    <w:rsid w:val="00E73579"/>
    <w:rsid w:val="00E73B54"/>
    <w:rsid w:val="00E7414B"/>
    <w:rsid w:val="00E750BF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68E3"/>
    <w:rsid w:val="00E869BC"/>
    <w:rsid w:val="00E86BE0"/>
    <w:rsid w:val="00E86DD5"/>
    <w:rsid w:val="00E87822"/>
    <w:rsid w:val="00E878B3"/>
    <w:rsid w:val="00E90395"/>
    <w:rsid w:val="00E90E49"/>
    <w:rsid w:val="00E90F91"/>
    <w:rsid w:val="00E917F9"/>
    <w:rsid w:val="00E9291C"/>
    <w:rsid w:val="00E9308D"/>
    <w:rsid w:val="00E93791"/>
    <w:rsid w:val="00E938D9"/>
    <w:rsid w:val="00E93A6F"/>
    <w:rsid w:val="00E93FFE"/>
    <w:rsid w:val="00E945CB"/>
    <w:rsid w:val="00E94D93"/>
    <w:rsid w:val="00E94F8A"/>
    <w:rsid w:val="00E96A48"/>
    <w:rsid w:val="00E96C9B"/>
    <w:rsid w:val="00E9762A"/>
    <w:rsid w:val="00E977EC"/>
    <w:rsid w:val="00EA037C"/>
    <w:rsid w:val="00EA0B4A"/>
    <w:rsid w:val="00EA0BCE"/>
    <w:rsid w:val="00EA1684"/>
    <w:rsid w:val="00EA188E"/>
    <w:rsid w:val="00EA2249"/>
    <w:rsid w:val="00EA24E2"/>
    <w:rsid w:val="00EA3DF8"/>
    <w:rsid w:val="00EA4506"/>
    <w:rsid w:val="00EA4A13"/>
    <w:rsid w:val="00EA5F25"/>
    <w:rsid w:val="00EA681A"/>
    <w:rsid w:val="00EA6CA1"/>
    <w:rsid w:val="00EA7A41"/>
    <w:rsid w:val="00EA7DC0"/>
    <w:rsid w:val="00EB077B"/>
    <w:rsid w:val="00EB1E0E"/>
    <w:rsid w:val="00EB3F4B"/>
    <w:rsid w:val="00EB4084"/>
    <w:rsid w:val="00EB4C10"/>
    <w:rsid w:val="00EB4EA2"/>
    <w:rsid w:val="00EB54C7"/>
    <w:rsid w:val="00EB5631"/>
    <w:rsid w:val="00EB618A"/>
    <w:rsid w:val="00EB67E1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1006"/>
    <w:rsid w:val="00ED3ADE"/>
    <w:rsid w:val="00ED3D2B"/>
    <w:rsid w:val="00EE0E2B"/>
    <w:rsid w:val="00EE1E3A"/>
    <w:rsid w:val="00EE252A"/>
    <w:rsid w:val="00EE348A"/>
    <w:rsid w:val="00EE3D10"/>
    <w:rsid w:val="00EE3FC7"/>
    <w:rsid w:val="00EE45B9"/>
    <w:rsid w:val="00EE4E32"/>
    <w:rsid w:val="00EE589F"/>
    <w:rsid w:val="00EE5E56"/>
    <w:rsid w:val="00EE5F60"/>
    <w:rsid w:val="00EE7751"/>
    <w:rsid w:val="00EE7C9E"/>
    <w:rsid w:val="00EF0974"/>
    <w:rsid w:val="00EF18FE"/>
    <w:rsid w:val="00EF19E5"/>
    <w:rsid w:val="00EF2128"/>
    <w:rsid w:val="00EF24FB"/>
    <w:rsid w:val="00EF2EFB"/>
    <w:rsid w:val="00EF377E"/>
    <w:rsid w:val="00EF39C7"/>
    <w:rsid w:val="00EF3CC9"/>
    <w:rsid w:val="00EF3D7F"/>
    <w:rsid w:val="00EF5787"/>
    <w:rsid w:val="00EF60D0"/>
    <w:rsid w:val="00EF6FB4"/>
    <w:rsid w:val="00EF799E"/>
    <w:rsid w:val="00F00AAE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4A9"/>
    <w:rsid w:val="00F124EA"/>
    <w:rsid w:val="00F13CB3"/>
    <w:rsid w:val="00F13D5B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3E14"/>
    <w:rsid w:val="00F243D8"/>
    <w:rsid w:val="00F25306"/>
    <w:rsid w:val="00F2569A"/>
    <w:rsid w:val="00F264D5"/>
    <w:rsid w:val="00F27A7A"/>
    <w:rsid w:val="00F30828"/>
    <w:rsid w:val="00F30D4B"/>
    <w:rsid w:val="00F313D6"/>
    <w:rsid w:val="00F327AB"/>
    <w:rsid w:val="00F32C2B"/>
    <w:rsid w:val="00F33251"/>
    <w:rsid w:val="00F334E8"/>
    <w:rsid w:val="00F34CE0"/>
    <w:rsid w:val="00F34EFE"/>
    <w:rsid w:val="00F350EC"/>
    <w:rsid w:val="00F35618"/>
    <w:rsid w:val="00F37C93"/>
    <w:rsid w:val="00F409D4"/>
    <w:rsid w:val="00F40F0C"/>
    <w:rsid w:val="00F41096"/>
    <w:rsid w:val="00F4205E"/>
    <w:rsid w:val="00F42A2B"/>
    <w:rsid w:val="00F42DF1"/>
    <w:rsid w:val="00F42F05"/>
    <w:rsid w:val="00F43462"/>
    <w:rsid w:val="00F43580"/>
    <w:rsid w:val="00F435DD"/>
    <w:rsid w:val="00F43D59"/>
    <w:rsid w:val="00F44577"/>
    <w:rsid w:val="00F4468E"/>
    <w:rsid w:val="00F44AA1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20D8"/>
    <w:rsid w:val="00F533C7"/>
    <w:rsid w:val="00F538CF"/>
    <w:rsid w:val="00F54AF3"/>
    <w:rsid w:val="00F54B98"/>
    <w:rsid w:val="00F54BD7"/>
    <w:rsid w:val="00F55438"/>
    <w:rsid w:val="00F600D6"/>
    <w:rsid w:val="00F6018C"/>
    <w:rsid w:val="00F60203"/>
    <w:rsid w:val="00F604E3"/>
    <w:rsid w:val="00F60610"/>
    <w:rsid w:val="00F60668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614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4588"/>
    <w:rsid w:val="00F859D8"/>
    <w:rsid w:val="00F868F5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5B5F"/>
    <w:rsid w:val="00F96985"/>
    <w:rsid w:val="00F97838"/>
    <w:rsid w:val="00FA00E6"/>
    <w:rsid w:val="00FA1286"/>
    <w:rsid w:val="00FA2BB3"/>
    <w:rsid w:val="00FA45C8"/>
    <w:rsid w:val="00FA4C8E"/>
    <w:rsid w:val="00FA4EA8"/>
    <w:rsid w:val="00FA65EA"/>
    <w:rsid w:val="00FA67B9"/>
    <w:rsid w:val="00FA6A78"/>
    <w:rsid w:val="00FA6F02"/>
    <w:rsid w:val="00FA7785"/>
    <w:rsid w:val="00FB491E"/>
    <w:rsid w:val="00FB4C80"/>
    <w:rsid w:val="00FB654F"/>
    <w:rsid w:val="00FB6A6A"/>
    <w:rsid w:val="00FB6DC4"/>
    <w:rsid w:val="00FB7198"/>
    <w:rsid w:val="00FB76DE"/>
    <w:rsid w:val="00FB7C41"/>
    <w:rsid w:val="00FC00B2"/>
    <w:rsid w:val="00FC0204"/>
    <w:rsid w:val="00FC0C53"/>
    <w:rsid w:val="00FC265A"/>
    <w:rsid w:val="00FC2BE9"/>
    <w:rsid w:val="00FC2E07"/>
    <w:rsid w:val="00FC2E36"/>
    <w:rsid w:val="00FC30B5"/>
    <w:rsid w:val="00FC3CA7"/>
    <w:rsid w:val="00FC5A33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075"/>
    <w:rsid w:val="00FD38E5"/>
    <w:rsid w:val="00FD47ED"/>
    <w:rsid w:val="00FD49EF"/>
    <w:rsid w:val="00FD534C"/>
    <w:rsid w:val="00FD5A1C"/>
    <w:rsid w:val="00FD5AAC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AF1"/>
    <w:rsid w:val="00FE4C7B"/>
    <w:rsid w:val="00FE5586"/>
    <w:rsid w:val="00FE7336"/>
    <w:rsid w:val="00FE75F6"/>
    <w:rsid w:val="00FE787C"/>
    <w:rsid w:val="00FF0299"/>
    <w:rsid w:val="00FF078A"/>
    <w:rsid w:val="00FF0DCC"/>
    <w:rsid w:val="00FF1221"/>
    <w:rsid w:val="00FF2530"/>
    <w:rsid w:val="00FF3589"/>
    <w:rsid w:val="00FF394D"/>
    <w:rsid w:val="00FF45A5"/>
    <w:rsid w:val="00FF5C91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DF4E23"/>
  <w15:chartTrackingRefBased/>
  <w15:docId w15:val="{FD854440-DD21-407A-A484-A37AF7B7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0CD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0C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0CD2"/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D5408"/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EXChar">
    <w:name w:val="EX Char"/>
    <w:link w:val="EX"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">
    <w:name w:val="无列表1"/>
    <w:next w:val="NoList"/>
    <w:uiPriority w:val="99"/>
    <w:semiHidden/>
    <w:unhideWhenUsed/>
    <w:rsid w:val="008D5408"/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5408"/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5408"/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8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numbering" w:customStyle="1" w:styleId="4">
    <w:name w:val="无列表4"/>
    <w:next w:val="NoList"/>
    <w:uiPriority w:val="99"/>
    <w:semiHidden/>
    <w:unhideWhenUsed/>
    <w:rsid w:val="008D5408"/>
  </w:style>
  <w:style w:type="table" w:customStyle="1" w:styleId="30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DD076F"/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D076F"/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DD076F"/>
  </w:style>
  <w:style w:type="numbering" w:customStyle="1" w:styleId="210">
    <w:name w:val="无列表21"/>
    <w:next w:val="NoList"/>
    <w:uiPriority w:val="99"/>
    <w:semiHidden/>
    <w:unhideWhenUsed/>
    <w:rsid w:val="00DD076F"/>
  </w:style>
  <w:style w:type="table" w:customStyle="1" w:styleId="110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DD076F"/>
  </w:style>
  <w:style w:type="table" w:customStyle="1" w:styleId="21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DD076F"/>
  </w:style>
  <w:style w:type="table" w:customStyle="1" w:styleId="310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428"/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A1428"/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2"/>
    <w:next w:val="NoList"/>
    <w:uiPriority w:val="99"/>
    <w:semiHidden/>
    <w:unhideWhenUsed/>
    <w:rsid w:val="00CA1428"/>
  </w:style>
  <w:style w:type="numbering" w:customStyle="1" w:styleId="22">
    <w:name w:val="无列表22"/>
    <w:next w:val="NoList"/>
    <w:uiPriority w:val="99"/>
    <w:semiHidden/>
    <w:unhideWhenUsed/>
    <w:rsid w:val="00CA1428"/>
  </w:style>
  <w:style w:type="table" w:customStyle="1" w:styleId="120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无列表32"/>
    <w:next w:val="NoList"/>
    <w:uiPriority w:val="99"/>
    <w:semiHidden/>
    <w:unhideWhenUsed/>
    <w:rsid w:val="00CA1428"/>
  </w:style>
  <w:style w:type="table" w:customStyle="1" w:styleId="220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无列表42"/>
    <w:next w:val="NoList"/>
    <w:uiPriority w:val="99"/>
    <w:semiHidden/>
    <w:unhideWhenUsed/>
    <w:rsid w:val="00CA1428"/>
  </w:style>
  <w:style w:type="table" w:customStyle="1" w:styleId="320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1428"/>
  </w:style>
  <w:style w:type="numbering" w:customStyle="1" w:styleId="NoList111">
    <w:name w:val="No List111"/>
    <w:next w:val="NoList"/>
    <w:uiPriority w:val="99"/>
    <w:semiHidden/>
    <w:unhideWhenUsed/>
    <w:rsid w:val="00CA1428"/>
  </w:style>
  <w:style w:type="numbering" w:customStyle="1" w:styleId="111">
    <w:name w:val="无列表111"/>
    <w:next w:val="NoList"/>
    <w:uiPriority w:val="99"/>
    <w:semiHidden/>
    <w:unhideWhenUsed/>
    <w:rsid w:val="00CA1428"/>
  </w:style>
  <w:style w:type="numbering" w:customStyle="1" w:styleId="2110">
    <w:name w:val="无列表211"/>
    <w:next w:val="NoList"/>
    <w:uiPriority w:val="99"/>
    <w:semiHidden/>
    <w:unhideWhenUsed/>
    <w:rsid w:val="00CA1428"/>
  </w:style>
  <w:style w:type="numbering" w:customStyle="1" w:styleId="311">
    <w:name w:val="无列表311"/>
    <w:next w:val="NoList"/>
    <w:uiPriority w:val="99"/>
    <w:semiHidden/>
    <w:unhideWhenUsed/>
    <w:rsid w:val="00CA1428"/>
  </w:style>
  <w:style w:type="numbering" w:customStyle="1" w:styleId="411">
    <w:name w:val="无列表411"/>
    <w:next w:val="NoList"/>
    <w:uiPriority w:val="99"/>
    <w:semiHidden/>
    <w:unhideWhenUsed/>
    <w:rsid w:val="00CA1428"/>
  </w:style>
  <w:style w:type="numbering" w:customStyle="1" w:styleId="NoList4">
    <w:name w:val="No List4"/>
    <w:next w:val="NoList"/>
    <w:uiPriority w:val="99"/>
    <w:semiHidden/>
    <w:unhideWhenUsed/>
    <w:rsid w:val="00A21BA1"/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21BA1"/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3"/>
    <w:next w:val="NoList"/>
    <w:uiPriority w:val="99"/>
    <w:semiHidden/>
    <w:unhideWhenUsed/>
    <w:rsid w:val="00A21BA1"/>
  </w:style>
  <w:style w:type="numbering" w:customStyle="1" w:styleId="23">
    <w:name w:val="无列表23"/>
    <w:next w:val="NoList"/>
    <w:uiPriority w:val="99"/>
    <w:semiHidden/>
    <w:unhideWhenUsed/>
    <w:rsid w:val="00A21BA1"/>
  </w:style>
  <w:style w:type="table" w:customStyle="1" w:styleId="130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3"/>
    <w:next w:val="NoList"/>
    <w:uiPriority w:val="99"/>
    <w:semiHidden/>
    <w:unhideWhenUsed/>
    <w:rsid w:val="00A21BA1"/>
  </w:style>
  <w:style w:type="table" w:customStyle="1" w:styleId="230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无列表43"/>
    <w:next w:val="NoList"/>
    <w:uiPriority w:val="99"/>
    <w:semiHidden/>
    <w:unhideWhenUsed/>
    <w:rsid w:val="00A21BA1"/>
  </w:style>
  <w:style w:type="table" w:customStyle="1" w:styleId="330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21BA1"/>
  </w:style>
  <w:style w:type="numbering" w:customStyle="1" w:styleId="NoList112">
    <w:name w:val="No List112"/>
    <w:next w:val="NoList"/>
    <w:uiPriority w:val="99"/>
    <w:semiHidden/>
    <w:unhideWhenUsed/>
    <w:rsid w:val="00A21BA1"/>
  </w:style>
  <w:style w:type="numbering" w:customStyle="1" w:styleId="112">
    <w:name w:val="无列表112"/>
    <w:next w:val="NoList"/>
    <w:uiPriority w:val="99"/>
    <w:semiHidden/>
    <w:unhideWhenUsed/>
    <w:rsid w:val="00A21BA1"/>
  </w:style>
  <w:style w:type="numbering" w:customStyle="1" w:styleId="212">
    <w:name w:val="无列表212"/>
    <w:next w:val="NoList"/>
    <w:uiPriority w:val="99"/>
    <w:semiHidden/>
    <w:unhideWhenUsed/>
    <w:rsid w:val="00A21BA1"/>
  </w:style>
  <w:style w:type="numbering" w:customStyle="1" w:styleId="312">
    <w:name w:val="无列表312"/>
    <w:next w:val="NoList"/>
    <w:uiPriority w:val="99"/>
    <w:semiHidden/>
    <w:unhideWhenUsed/>
    <w:rsid w:val="00A21BA1"/>
  </w:style>
  <w:style w:type="numbering" w:customStyle="1" w:styleId="412">
    <w:name w:val="无列表412"/>
    <w:next w:val="NoList"/>
    <w:uiPriority w:val="99"/>
    <w:semiHidden/>
    <w:unhideWhenUsed/>
    <w:rsid w:val="00A21BA1"/>
  </w:style>
  <w:style w:type="numbering" w:customStyle="1" w:styleId="NoList5">
    <w:name w:val="No List5"/>
    <w:next w:val="NoList"/>
    <w:uiPriority w:val="99"/>
    <w:semiHidden/>
    <w:unhideWhenUsed/>
    <w:rsid w:val="00756F10"/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numbering" w:customStyle="1" w:styleId="NoList6">
    <w:name w:val="No List6"/>
    <w:next w:val="NoList"/>
    <w:uiPriority w:val="99"/>
    <w:semiHidden/>
    <w:unhideWhenUsed/>
    <w:rsid w:val="00DF74D5"/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4"/>
    <w:next w:val="NoList"/>
    <w:uiPriority w:val="99"/>
    <w:semiHidden/>
    <w:unhideWhenUsed/>
    <w:rsid w:val="00DF74D5"/>
  </w:style>
  <w:style w:type="numbering" w:customStyle="1" w:styleId="24">
    <w:name w:val="无列表24"/>
    <w:next w:val="NoList"/>
    <w:uiPriority w:val="99"/>
    <w:semiHidden/>
    <w:unhideWhenUsed/>
    <w:rsid w:val="00DF74D5"/>
  </w:style>
  <w:style w:type="numbering" w:customStyle="1" w:styleId="34">
    <w:name w:val="无列表34"/>
    <w:next w:val="NoList"/>
    <w:uiPriority w:val="99"/>
    <w:semiHidden/>
    <w:unhideWhenUsed/>
    <w:rsid w:val="00DF74D5"/>
  </w:style>
  <w:style w:type="numbering" w:customStyle="1" w:styleId="44">
    <w:name w:val="无列表44"/>
    <w:next w:val="NoList"/>
    <w:uiPriority w:val="99"/>
    <w:semiHidden/>
    <w:unhideWhenUsed/>
    <w:rsid w:val="00DF74D5"/>
  </w:style>
  <w:style w:type="numbering" w:customStyle="1" w:styleId="NoList7">
    <w:name w:val="No List7"/>
    <w:next w:val="NoList"/>
    <w:uiPriority w:val="99"/>
    <w:semiHidden/>
    <w:unhideWhenUsed/>
    <w:rsid w:val="00987FEB"/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987FEB"/>
    <w:pPr>
      <w:numPr>
        <w:numId w:val="19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5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spacing w:after="0"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55498-5F8D-432B-A947-C163DE151754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1A3ED2-8149-42AD-9F1B-A6DD74499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D562D3-2EE4-4093-8AC8-6864CD175B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120</cp:revision>
  <dcterms:created xsi:type="dcterms:W3CDTF">2021-08-03T22:26:00Z</dcterms:created>
  <dcterms:modified xsi:type="dcterms:W3CDTF">2021-08-05T18:26:00Z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